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95" w:rsidRDefault="00192B95" w:rsidP="00192B95">
      <w:p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BF33C4">
        <w:rPr>
          <w:rFonts w:asciiTheme="majorBidi" w:hAnsiTheme="majorBidi" w:cstheme="majorBidi"/>
          <w:b/>
          <w:bCs/>
          <w:sz w:val="26"/>
          <w:szCs w:val="26"/>
        </w:rPr>
        <w:t xml:space="preserve">     Ministère de l’enseignement supérieur et de la recherche  scientifique</w:t>
      </w:r>
    </w:p>
    <w:p w:rsidR="00192B95" w:rsidRDefault="00192B95" w:rsidP="00192B95">
      <w:p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192B95" w:rsidRDefault="00192B95" w:rsidP="00192B95">
      <w:pPr>
        <w:tabs>
          <w:tab w:val="left" w:pos="1005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 xml:space="preserve">              Université </w:t>
      </w:r>
      <w:proofErr w:type="spellStart"/>
      <w:r>
        <w:rPr>
          <w:rFonts w:asciiTheme="majorBidi" w:hAnsiTheme="majorBidi" w:cstheme="majorBidi"/>
          <w:sz w:val="26"/>
          <w:szCs w:val="26"/>
        </w:rPr>
        <w:t>Mentouri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Constantine 1</w:t>
      </w:r>
    </w:p>
    <w:p w:rsidR="00192B95" w:rsidRDefault="00192B95" w:rsidP="00192B95">
      <w:pPr>
        <w:tabs>
          <w:tab w:val="left" w:pos="1980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 xml:space="preserve">Faculté des lettres et des langues </w:t>
      </w:r>
    </w:p>
    <w:p w:rsidR="00192B95" w:rsidRDefault="00192B95" w:rsidP="00192B95">
      <w:pPr>
        <w:tabs>
          <w:tab w:val="left" w:pos="1980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 xml:space="preserve">     Département de traduction  </w:t>
      </w:r>
    </w:p>
    <w:p w:rsidR="00192B95" w:rsidRDefault="00192B95" w:rsidP="00192B95">
      <w:pPr>
        <w:rPr>
          <w:rFonts w:asciiTheme="majorBidi" w:hAnsiTheme="majorBidi" w:cstheme="majorBidi"/>
          <w:sz w:val="26"/>
          <w:szCs w:val="26"/>
        </w:rPr>
      </w:pPr>
    </w:p>
    <w:p w:rsidR="00192B95" w:rsidRDefault="00192B95" w:rsidP="00192B95">
      <w:pPr>
        <w:tabs>
          <w:tab w:val="left" w:pos="1575"/>
          <w:tab w:val="left" w:pos="2535"/>
          <w:tab w:val="left" w:pos="6105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Module : Techniques Rédactionnelles                   Niveau : Première année licence     </w:t>
      </w:r>
    </w:p>
    <w:p w:rsidR="00192B95" w:rsidRDefault="00192B95" w:rsidP="00192B95">
      <w:p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                                             Email </w:t>
      </w:r>
      <w:proofErr w:type="gramStart"/>
      <w:r>
        <w:rPr>
          <w:rFonts w:asciiTheme="majorBidi" w:hAnsiTheme="majorBidi" w:cstheme="majorBidi"/>
          <w:sz w:val="26"/>
          <w:szCs w:val="26"/>
        </w:rPr>
        <w:t>:bouchoukarania@gmail.com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    </w:t>
      </w:r>
    </w:p>
    <w:p w:rsidR="00192B95" w:rsidRDefault="00192B95" w:rsidP="00192B95">
      <w:pPr>
        <w:rPr>
          <w:rFonts w:asciiTheme="majorBidi" w:hAnsiTheme="majorBidi" w:cstheme="majorBidi"/>
          <w:sz w:val="26"/>
          <w:szCs w:val="26"/>
        </w:rPr>
      </w:pPr>
    </w:p>
    <w:p w:rsidR="0039250A" w:rsidRDefault="006F29A4" w:rsidP="00192B9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Cours 1 : Le compte rendu</w:t>
      </w:r>
    </w:p>
    <w:p w:rsidR="006F29A4" w:rsidRDefault="006F29A4" w:rsidP="00192B9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Cours2 : </w:t>
      </w:r>
      <w:r w:rsidR="00CB3C55">
        <w:rPr>
          <w:rFonts w:asciiTheme="majorBidi" w:hAnsiTheme="majorBidi" w:cstheme="majorBidi"/>
          <w:sz w:val="26"/>
          <w:szCs w:val="26"/>
        </w:rPr>
        <w:t xml:space="preserve">Le vouvoiement et le tutoiement </w:t>
      </w:r>
    </w:p>
    <w:p w:rsidR="006F29A4" w:rsidRDefault="006F29A4" w:rsidP="006F29A4">
      <w:pPr>
        <w:rPr>
          <w:rFonts w:asciiTheme="majorBidi" w:hAnsiTheme="majorBidi" w:cstheme="majorBidi"/>
          <w:sz w:val="26"/>
          <w:szCs w:val="26"/>
        </w:rPr>
      </w:pPr>
    </w:p>
    <w:p w:rsidR="006F29A4" w:rsidRDefault="006F29A4" w:rsidP="006F29A4">
      <w:pPr>
        <w:tabs>
          <w:tab w:val="left" w:pos="1560"/>
        </w:tabs>
        <w:rPr>
          <w:rFonts w:asciiTheme="majorBidi" w:hAnsiTheme="majorBidi" w:cstheme="majorBidi"/>
          <w:b/>
          <w:bCs/>
          <w:sz w:val="36"/>
          <w:szCs w:val="36"/>
        </w:rPr>
      </w:pPr>
      <w:r w:rsidRPr="006F29A4">
        <w:rPr>
          <w:rFonts w:asciiTheme="majorBidi" w:hAnsiTheme="majorBidi" w:cstheme="majorBidi"/>
          <w:b/>
          <w:bCs/>
          <w:sz w:val="26"/>
          <w:szCs w:val="26"/>
        </w:rPr>
        <w:tab/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    </w:t>
      </w:r>
      <w:r w:rsidRPr="006F29A4"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  <w:r w:rsidR="00265F52">
        <w:rPr>
          <w:rFonts w:asciiTheme="majorBidi" w:hAnsiTheme="majorBidi" w:cstheme="majorBidi"/>
          <w:b/>
          <w:bCs/>
          <w:sz w:val="26"/>
          <w:szCs w:val="26"/>
        </w:rPr>
        <w:t>I-</w:t>
      </w:r>
      <w:r w:rsidRPr="006F29A4"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  <w:r w:rsidRPr="006F29A4">
        <w:rPr>
          <w:rFonts w:asciiTheme="majorBidi" w:hAnsiTheme="majorBidi" w:cstheme="majorBidi"/>
          <w:b/>
          <w:bCs/>
          <w:sz w:val="36"/>
          <w:szCs w:val="36"/>
        </w:rPr>
        <w:t xml:space="preserve">Le compte rendu </w:t>
      </w:r>
    </w:p>
    <w:p w:rsidR="006F29A4" w:rsidRDefault="006F29A4" w:rsidP="006F29A4">
      <w:pPr>
        <w:rPr>
          <w:rFonts w:asciiTheme="majorBidi" w:hAnsiTheme="majorBidi" w:cstheme="majorBidi"/>
          <w:sz w:val="36"/>
          <w:szCs w:val="36"/>
        </w:rPr>
      </w:pPr>
    </w:p>
    <w:p w:rsidR="006F29A4" w:rsidRPr="006F29A4" w:rsidRDefault="006F29A4" w:rsidP="006F29A4">
      <w:pPr>
        <w:autoSpaceDE w:val="0"/>
        <w:autoSpaceDN w:val="0"/>
        <w:adjustRightInd w:val="0"/>
        <w:spacing w:after="0" w:line="240" w:lineRule="auto"/>
        <w:rPr>
          <w:rFonts w:ascii="MHNDGD+Arial,Bold" w:hAnsi="MHNDGD+Arial,Bold" w:cs="MHNDGD+Arial,Bold"/>
          <w:color w:val="000000"/>
          <w:sz w:val="24"/>
          <w:szCs w:val="24"/>
        </w:rPr>
      </w:pPr>
    </w:p>
    <w:p w:rsidR="006F29A4" w:rsidRPr="006F29A4" w:rsidRDefault="006F29A4" w:rsidP="006F29A4">
      <w:pPr>
        <w:autoSpaceDE w:val="0"/>
        <w:autoSpaceDN w:val="0"/>
        <w:adjustRightInd w:val="0"/>
        <w:spacing w:after="0" w:line="240" w:lineRule="auto"/>
        <w:rPr>
          <w:rFonts w:ascii="MHNDGD+Arial,Bold" w:hAnsi="MHNDGD+Arial,Bold" w:cs="MHNDGD+Arial,Bold"/>
          <w:color w:val="000000"/>
          <w:sz w:val="24"/>
          <w:szCs w:val="24"/>
        </w:rPr>
      </w:pPr>
      <w:r w:rsidRPr="006F29A4">
        <w:rPr>
          <w:rFonts w:ascii="MHNDGD+Arial,Bold" w:hAnsi="MHNDGD+Arial,Bold" w:cs="MHNDGD+Arial,Bold"/>
          <w:color w:val="000000"/>
          <w:sz w:val="24"/>
          <w:szCs w:val="24"/>
        </w:rPr>
        <w:t xml:space="preserve"> </w:t>
      </w:r>
    </w:p>
    <w:p w:rsidR="006F29A4" w:rsidRPr="006F29A4" w:rsidRDefault="006F29A4" w:rsidP="006F29A4">
      <w:pPr>
        <w:autoSpaceDE w:val="0"/>
        <w:autoSpaceDN w:val="0"/>
        <w:adjustRightInd w:val="0"/>
        <w:spacing w:before="240" w:after="100" w:line="240" w:lineRule="auto"/>
        <w:ind w:left="360" w:hanging="360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6F29A4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1. Définition </w:t>
      </w:r>
    </w:p>
    <w:p w:rsidR="006F29A4" w:rsidRDefault="006F29A4" w:rsidP="006F29A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</w:p>
    <w:p w:rsidR="006F29A4" w:rsidRDefault="006F29A4" w:rsidP="006F29A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6F29A4">
        <w:rPr>
          <w:rFonts w:asciiTheme="majorBidi" w:hAnsiTheme="majorBidi" w:cstheme="majorBidi"/>
          <w:color w:val="000000"/>
          <w:sz w:val="26"/>
          <w:szCs w:val="26"/>
        </w:rPr>
        <w:t xml:space="preserve">Le compte rendu rend compte d’évènements qui ont cours dans une entreprise et qui, à cause de leur importance, doivent faire l’objet d’un document écrit. Essentiellement, le compte rendu est : </w:t>
      </w:r>
      <w:r>
        <w:rPr>
          <w:rFonts w:asciiTheme="majorBidi" w:hAnsiTheme="majorBidi" w:cstheme="majorBidi"/>
          <w:color w:val="000000"/>
          <w:sz w:val="26"/>
          <w:szCs w:val="26"/>
        </w:rPr>
        <w:t>Un</w:t>
      </w:r>
      <w:r w:rsidRPr="006F29A4">
        <w:rPr>
          <w:rFonts w:asciiTheme="majorBidi" w:hAnsiTheme="majorBidi" w:cstheme="majorBidi"/>
          <w:color w:val="000000"/>
          <w:sz w:val="26"/>
          <w:szCs w:val="26"/>
        </w:rPr>
        <w:t xml:space="preserve"> rapport qui rend compte de discussions, de faits ou d’actions</w:t>
      </w:r>
    </w:p>
    <w:p w:rsidR="006F29A4" w:rsidRDefault="006F29A4" w:rsidP="006F29A4">
      <w:pPr>
        <w:rPr>
          <w:rFonts w:asciiTheme="majorBidi" w:hAnsiTheme="majorBidi" w:cstheme="majorBidi"/>
          <w:sz w:val="26"/>
          <w:szCs w:val="26"/>
        </w:rPr>
      </w:pPr>
    </w:p>
    <w:p w:rsidR="006F29A4" w:rsidRPr="006F29A4" w:rsidRDefault="006F29A4" w:rsidP="006F29A4">
      <w:pPr>
        <w:autoSpaceDE w:val="0"/>
        <w:autoSpaceDN w:val="0"/>
        <w:adjustRightInd w:val="0"/>
        <w:spacing w:after="0" w:line="240" w:lineRule="auto"/>
        <w:rPr>
          <w:rFonts w:ascii="MHNDGD+Arial,Bold" w:hAnsi="MHNDGD+Arial,Bold" w:cs="MHNDGD+Arial,Bold"/>
          <w:color w:val="000000"/>
          <w:sz w:val="24"/>
          <w:szCs w:val="24"/>
        </w:rPr>
      </w:pPr>
    </w:p>
    <w:p w:rsidR="006F29A4" w:rsidRPr="006F29A4" w:rsidRDefault="006F29A4" w:rsidP="006F29A4">
      <w:pPr>
        <w:autoSpaceDE w:val="0"/>
        <w:autoSpaceDN w:val="0"/>
        <w:adjustRightInd w:val="0"/>
        <w:spacing w:after="0" w:line="240" w:lineRule="auto"/>
        <w:rPr>
          <w:rFonts w:ascii="MHNDGD+Arial,Bold" w:hAnsi="MHNDGD+Arial,Bold" w:cs="MHNDGD+Arial,Bold"/>
          <w:color w:val="000000"/>
          <w:sz w:val="24"/>
          <w:szCs w:val="24"/>
        </w:rPr>
      </w:pPr>
      <w:r w:rsidRPr="006F29A4">
        <w:rPr>
          <w:rFonts w:ascii="MHNDGD+Arial,Bold" w:hAnsi="MHNDGD+Arial,Bold" w:cs="MHNDGD+Arial,Bold"/>
          <w:color w:val="000000"/>
          <w:sz w:val="24"/>
          <w:szCs w:val="24"/>
        </w:rPr>
        <w:t xml:space="preserve"> </w:t>
      </w:r>
    </w:p>
    <w:p w:rsidR="006F29A4" w:rsidRPr="006F29A4" w:rsidRDefault="006F29A4" w:rsidP="006F29A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6F29A4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2. Objectifs </w:t>
      </w:r>
    </w:p>
    <w:p w:rsidR="006F29A4" w:rsidRPr="006F29A4" w:rsidRDefault="006F29A4" w:rsidP="006F29A4">
      <w:pPr>
        <w:autoSpaceDE w:val="0"/>
        <w:autoSpaceDN w:val="0"/>
        <w:adjustRightInd w:val="0"/>
        <w:spacing w:before="120" w:after="0" w:line="360" w:lineRule="auto"/>
        <w:ind w:left="1077" w:hanging="357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6F29A4">
        <w:rPr>
          <w:rFonts w:asciiTheme="majorBidi" w:hAnsiTheme="majorBidi" w:cstheme="majorBidi"/>
          <w:color w:val="000000"/>
          <w:sz w:val="26"/>
          <w:szCs w:val="26"/>
        </w:rPr>
        <w:t xml:space="preserve">• Mettre en évidence les faits </w:t>
      </w:r>
      <w:r w:rsidR="00344FB3">
        <w:rPr>
          <w:rFonts w:asciiTheme="majorBidi" w:hAnsiTheme="majorBidi" w:cstheme="majorBidi"/>
          <w:color w:val="000000"/>
          <w:sz w:val="26"/>
          <w:szCs w:val="26"/>
        </w:rPr>
        <w:t>essentiels dans leur intégrité</w:t>
      </w:r>
    </w:p>
    <w:p w:rsidR="006F29A4" w:rsidRPr="006F29A4" w:rsidRDefault="006F29A4" w:rsidP="006F29A4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6F29A4">
        <w:rPr>
          <w:rFonts w:asciiTheme="majorBidi" w:hAnsiTheme="majorBidi" w:cstheme="majorBidi"/>
          <w:color w:val="000000"/>
          <w:sz w:val="26"/>
          <w:szCs w:val="26"/>
        </w:rPr>
        <w:t>• Fournir une vue d’ensem</w:t>
      </w:r>
      <w:r w:rsidR="00344FB3">
        <w:rPr>
          <w:rFonts w:asciiTheme="majorBidi" w:hAnsiTheme="majorBidi" w:cstheme="majorBidi"/>
          <w:color w:val="000000"/>
          <w:sz w:val="26"/>
          <w:szCs w:val="26"/>
        </w:rPr>
        <w:t>ble sur un sujet, un événement</w:t>
      </w:r>
    </w:p>
    <w:p w:rsidR="006F29A4" w:rsidRDefault="006F29A4" w:rsidP="006F29A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</w:p>
    <w:p w:rsidR="006F29A4" w:rsidRDefault="006F29A4" w:rsidP="006F29A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  <w:r w:rsidRPr="006F29A4">
        <w:rPr>
          <w:rFonts w:asciiTheme="majorBidi" w:hAnsiTheme="majorBidi" w:cstheme="majorBidi"/>
          <w:b/>
          <w:bCs/>
          <w:color w:val="000000"/>
          <w:sz w:val="26"/>
          <w:szCs w:val="26"/>
        </w:rPr>
        <w:lastRenderedPageBreak/>
        <w:t xml:space="preserve">3. Qualités d’un compte rendu </w:t>
      </w:r>
    </w:p>
    <w:p w:rsidR="006F29A4" w:rsidRPr="006F29A4" w:rsidRDefault="006F29A4" w:rsidP="006F29A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Theme="majorBidi" w:hAnsiTheme="majorBidi" w:cstheme="majorBidi"/>
          <w:color w:val="000000"/>
          <w:sz w:val="26"/>
          <w:szCs w:val="26"/>
        </w:rPr>
      </w:pPr>
    </w:p>
    <w:p w:rsidR="006F29A4" w:rsidRPr="006F29A4" w:rsidRDefault="006F29A4" w:rsidP="006F29A4">
      <w:pPr>
        <w:autoSpaceDE w:val="0"/>
        <w:autoSpaceDN w:val="0"/>
        <w:adjustRightInd w:val="0"/>
        <w:spacing w:before="120" w:after="0" w:line="360" w:lineRule="auto"/>
        <w:ind w:left="1077" w:hanging="357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6F29A4">
        <w:rPr>
          <w:rFonts w:asciiTheme="majorBidi" w:hAnsiTheme="majorBidi" w:cstheme="majorBidi"/>
          <w:color w:val="000000"/>
          <w:sz w:val="26"/>
          <w:szCs w:val="26"/>
        </w:rPr>
        <w:t xml:space="preserve">• Complet </w:t>
      </w:r>
    </w:p>
    <w:p w:rsidR="006F29A4" w:rsidRPr="006F29A4" w:rsidRDefault="006F29A4" w:rsidP="006F29A4">
      <w:pPr>
        <w:autoSpaceDE w:val="0"/>
        <w:autoSpaceDN w:val="0"/>
        <w:adjustRightInd w:val="0"/>
        <w:spacing w:after="0" w:line="360" w:lineRule="auto"/>
        <w:ind w:left="1080" w:hanging="360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6F29A4">
        <w:rPr>
          <w:rFonts w:asciiTheme="majorBidi" w:hAnsiTheme="majorBidi" w:cstheme="majorBidi"/>
          <w:color w:val="000000"/>
          <w:sz w:val="26"/>
          <w:szCs w:val="26"/>
        </w:rPr>
        <w:t xml:space="preserve">• Concis </w:t>
      </w:r>
    </w:p>
    <w:p w:rsidR="006F29A4" w:rsidRPr="006F29A4" w:rsidRDefault="006F29A4" w:rsidP="006F29A4">
      <w:pPr>
        <w:autoSpaceDE w:val="0"/>
        <w:autoSpaceDN w:val="0"/>
        <w:adjustRightInd w:val="0"/>
        <w:spacing w:after="0" w:line="360" w:lineRule="auto"/>
        <w:ind w:left="1080" w:hanging="360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6F29A4">
        <w:rPr>
          <w:rFonts w:asciiTheme="majorBidi" w:hAnsiTheme="majorBidi" w:cstheme="majorBidi"/>
          <w:color w:val="000000"/>
          <w:sz w:val="26"/>
          <w:szCs w:val="26"/>
        </w:rPr>
        <w:t xml:space="preserve">• Clair </w:t>
      </w:r>
    </w:p>
    <w:p w:rsidR="006F29A4" w:rsidRPr="006F29A4" w:rsidRDefault="00344FB3" w:rsidP="006F29A4">
      <w:pPr>
        <w:autoSpaceDE w:val="0"/>
        <w:autoSpaceDN w:val="0"/>
        <w:adjustRightInd w:val="0"/>
        <w:spacing w:after="0" w:line="360" w:lineRule="auto"/>
        <w:ind w:left="1080" w:hanging="360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>
        <w:rPr>
          <w:rFonts w:asciiTheme="majorBidi" w:hAnsiTheme="majorBidi" w:cstheme="majorBidi"/>
          <w:color w:val="000000"/>
          <w:sz w:val="26"/>
          <w:szCs w:val="26"/>
        </w:rPr>
        <w:t xml:space="preserve">• Facile à lire </w:t>
      </w:r>
      <w:proofErr w:type="gramStart"/>
      <w:r>
        <w:rPr>
          <w:rFonts w:asciiTheme="majorBidi" w:hAnsiTheme="majorBidi" w:cstheme="majorBidi"/>
          <w:color w:val="000000"/>
          <w:sz w:val="26"/>
          <w:szCs w:val="26"/>
        </w:rPr>
        <w:t>(  exemple</w:t>
      </w:r>
      <w:proofErr w:type="gramEnd"/>
      <w:r>
        <w:rPr>
          <w:rFonts w:asciiTheme="majorBidi" w:hAnsiTheme="majorBidi" w:cstheme="majorBidi"/>
          <w:color w:val="000000"/>
          <w:sz w:val="26"/>
          <w:szCs w:val="26"/>
        </w:rPr>
        <w:t> :</w:t>
      </w:r>
      <w:r w:rsidR="006F29A4" w:rsidRPr="006F29A4">
        <w:rPr>
          <w:rFonts w:asciiTheme="majorBidi" w:hAnsiTheme="majorBidi" w:cstheme="majorBidi"/>
          <w:color w:val="000000"/>
          <w:sz w:val="26"/>
          <w:szCs w:val="26"/>
        </w:rPr>
        <w:t xml:space="preserve">un paragraphe par idée) </w:t>
      </w:r>
    </w:p>
    <w:p w:rsidR="006F29A4" w:rsidRPr="006F29A4" w:rsidRDefault="006F29A4" w:rsidP="006F29A4">
      <w:pPr>
        <w:autoSpaceDE w:val="0"/>
        <w:autoSpaceDN w:val="0"/>
        <w:adjustRightInd w:val="0"/>
        <w:spacing w:after="0" w:line="360" w:lineRule="auto"/>
        <w:ind w:left="1080" w:hanging="360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6F29A4">
        <w:rPr>
          <w:rFonts w:asciiTheme="majorBidi" w:hAnsiTheme="majorBidi" w:cstheme="majorBidi"/>
          <w:color w:val="000000"/>
          <w:sz w:val="26"/>
          <w:szCs w:val="26"/>
        </w:rPr>
        <w:t xml:space="preserve">• Utilisation de mots justes </w:t>
      </w:r>
    </w:p>
    <w:p w:rsidR="006F29A4" w:rsidRPr="006F29A4" w:rsidRDefault="006F29A4" w:rsidP="006F29A4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6F29A4">
        <w:rPr>
          <w:rFonts w:asciiTheme="majorBidi" w:hAnsiTheme="majorBidi" w:cstheme="majorBidi"/>
          <w:color w:val="000000"/>
          <w:sz w:val="26"/>
          <w:szCs w:val="26"/>
        </w:rPr>
        <w:t xml:space="preserve">• Ne contient pas de critiques ou d’opinions </w:t>
      </w:r>
    </w:p>
    <w:p w:rsidR="006F29A4" w:rsidRDefault="006F29A4" w:rsidP="006F29A4">
      <w:pPr>
        <w:rPr>
          <w:rFonts w:asciiTheme="majorBidi" w:hAnsiTheme="majorBidi" w:cstheme="majorBidi"/>
          <w:sz w:val="26"/>
          <w:szCs w:val="26"/>
        </w:rPr>
      </w:pPr>
    </w:p>
    <w:p w:rsidR="006F29A4" w:rsidRDefault="006F29A4" w:rsidP="00344FB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F29A4">
        <w:rPr>
          <w:rFonts w:asciiTheme="majorBidi" w:hAnsiTheme="majorBidi" w:cstheme="majorBidi"/>
          <w:sz w:val="26"/>
          <w:szCs w:val="26"/>
        </w:rPr>
        <w:t>Le compte rendu est un document professionnel qui rapporte de la manière la plus neutre possible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6F29A4">
        <w:rPr>
          <w:rFonts w:asciiTheme="majorBidi" w:hAnsiTheme="majorBidi" w:cstheme="majorBidi"/>
          <w:sz w:val="26"/>
          <w:szCs w:val="26"/>
        </w:rPr>
        <w:t>des faits, des activités, des propos échangés lors d'une réunion, lors d'une conférence, lors d'un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6F29A4">
        <w:rPr>
          <w:rFonts w:asciiTheme="majorBidi" w:hAnsiTheme="majorBidi" w:cstheme="majorBidi"/>
          <w:sz w:val="26"/>
          <w:szCs w:val="26"/>
        </w:rPr>
        <w:t>groupe de travail, etc. Il est fortement conseillé de rédiger le compte-rendu « à chaud », pendant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6F29A4">
        <w:rPr>
          <w:rFonts w:asciiTheme="majorBidi" w:hAnsiTheme="majorBidi" w:cstheme="majorBidi"/>
          <w:sz w:val="26"/>
          <w:szCs w:val="26"/>
        </w:rPr>
        <w:t>que vous avez encore en mémoire l’événement dont vous devez rendre compte, ce qui vous aide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6F29A4">
        <w:rPr>
          <w:rFonts w:asciiTheme="majorBidi" w:hAnsiTheme="majorBidi" w:cstheme="majorBidi"/>
          <w:sz w:val="26"/>
          <w:szCs w:val="26"/>
        </w:rPr>
        <w:t xml:space="preserve">à </w:t>
      </w:r>
      <w:proofErr w:type="spellStart"/>
      <w:r w:rsidRPr="006F29A4">
        <w:rPr>
          <w:rFonts w:asciiTheme="majorBidi" w:hAnsiTheme="majorBidi" w:cstheme="majorBidi"/>
          <w:sz w:val="26"/>
          <w:szCs w:val="26"/>
        </w:rPr>
        <w:t>contextualiser</w:t>
      </w:r>
      <w:proofErr w:type="spellEnd"/>
      <w:r w:rsidRPr="006F29A4">
        <w:rPr>
          <w:rFonts w:asciiTheme="majorBidi" w:hAnsiTheme="majorBidi" w:cstheme="majorBidi"/>
          <w:sz w:val="26"/>
          <w:szCs w:val="26"/>
        </w:rPr>
        <w:t xml:space="preserve"> les notes que vous avez prises.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6F29A4">
        <w:rPr>
          <w:rFonts w:asciiTheme="majorBidi" w:hAnsiTheme="majorBidi" w:cstheme="majorBidi"/>
          <w:sz w:val="26"/>
          <w:szCs w:val="26"/>
        </w:rPr>
        <w:t>Un compte rendu doit toujours être diffusé au minimum à l'ensemble des participants. Des copies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6F29A4">
        <w:rPr>
          <w:rFonts w:asciiTheme="majorBidi" w:hAnsiTheme="majorBidi" w:cstheme="majorBidi"/>
          <w:sz w:val="26"/>
          <w:szCs w:val="26"/>
        </w:rPr>
        <w:t>peuvent également être adressées aux absents ou à toute personne concernée de près ou de loin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6F29A4">
        <w:rPr>
          <w:rFonts w:asciiTheme="majorBidi" w:hAnsiTheme="majorBidi" w:cstheme="majorBidi"/>
          <w:sz w:val="26"/>
          <w:szCs w:val="26"/>
        </w:rPr>
        <w:t>par la réunion, la conférence, le groupe de travail, etc. (clients, partenaires, supérieurs</w:t>
      </w:r>
      <w:r w:rsidR="00344FB3">
        <w:rPr>
          <w:rFonts w:asciiTheme="majorBidi" w:hAnsiTheme="majorBidi" w:cstheme="majorBidi"/>
          <w:sz w:val="26"/>
          <w:szCs w:val="26"/>
        </w:rPr>
        <w:t xml:space="preserve"> </w:t>
      </w:r>
      <w:r w:rsidRPr="006F29A4">
        <w:rPr>
          <w:rFonts w:asciiTheme="majorBidi" w:hAnsiTheme="majorBidi" w:cstheme="majorBidi"/>
          <w:sz w:val="26"/>
          <w:szCs w:val="26"/>
        </w:rPr>
        <w:t>hiérarchiques, etc.).</w:t>
      </w:r>
    </w:p>
    <w:p w:rsidR="006F29A4" w:rsidRDefault="006F29A4" w:rsidP="006F29A4">
      <w:pPr>
        <w:rPr>
          <w:rFonts w:asciiTheme="majorBidi" w:hAnsiTheme="majorBidi" w:cstheme="majorBidi"/>
          <w:sz w:val="26"/>
          <w:szCs w:val="26"/>
        </w:rPr>
      </w:pPr>
    </w:p>
    <w:p w:rsidR="006F29A4" w:rsidRPr="006F29A4" w:rsidRDefault="006F29A4" w:rsidP="006F29A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6F29A4">
        <w:rPr>
          <w:rFonts w:asciiTheme="majorBidi" w:hAnsiTheme="majorBidi" w:cstheme="majorBidi"/>
          <w:b/>
          <w:bCs/>
          <w:sz w:val="26"/>
          <w:szCs w:val="26"/>
        </w:rPr>
        <w:t>1. Objectifs du compte rendu</w:t>
      </w:r>
    </w:p>
    <w:p w:rsidR="006F29A4" w:rsidRPr="006F29A4" w:rsidRDefault="006F29A4" w:rsidP="006F29A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eastAsia="Wingdings-Regular" w:hAnsiTheme="majorBidi" w:cstheme="majorBidi"/>
          <w:sz w:val="26"/>
          <w:szCs w:val="26"/>
        </w:rPr>
        <w:t xml:space="preserve"> -</w:t>
      </w:r>
      <w:r w:rsidRPr="006F29A4">
        <w:rPr>
          <w:rFonts w:asciiTheme="majorBidi" w:eastAsia="Wingdings-Regular" w:hAnsiTheme="majorBidi" w:cstheme="majorBidi"/>
          <w:sz w:val="26"/>
          <w:szCs w:val="26"/>
        </w:rPr>
        <w:t xml:space="preserve"> </w:t>
      </w:r>
      <w:r w:rsidRPr="006F29A4">
        <w:rPr>
          <w:rFonts w:asciiTheme="majorBidi" w:hAnsiTheme="majorBidi" w:cstheme="majorBidi"/>
          <w:sz w:val="26"/>
          <w:szCs w:val="26"/>
        </w:rPr>
        <w:t>Formaliser le travail réalisé pour permettre à une personne qui n'a pas assisté à la séance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6F29A4">
        <w:rPr>
          <w:rFonts w:asciiTheme="majorBidi" w:hAnsiTheme="majorBidi" w:cstheme="majorBidi"/>
          <w:sz w:val="26"/>
          <w:szCs w:val="26"/>
        </w:rPr>
        <w:t>de se la représenter de façon suffisante : savoir ce qui s'est dit, ce qui s'est décidé, et dans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6F29A4">
        <w:rPr>
          <w:rFonts w:asciiTheme="majorBidi" w:hAnsiTheme="majorBidi" w:cstheme="majorBidi"/>
          <w:sz w:val="26"/>
          <w:szCs w:val="26"/>
        </w:rPr>
        <w:t>quelle atmosphère se sont déroulées les discussions.</w:t>
      </w:r>
    </w:p>
    <w:p w:rsidR="006F29A4" w:rsidRPr="006F29A4" w:rsidRDefault="006F29A4" w:rsidP="006F29A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eastAsia="Wingdings-Regular" w:hAnsiTheme="majorBidi" w:cstheme="majorBidi"/>
          <w:sz w:val="26"/>
          <w:szCs w:val="26"/>
        </w:rPr>
        <w:t xml:space="preserve"> </w:t>
      </w:r>
      <w:r w:rsidRPr="006F29A4">
        <w:rPr>
          <w:rFonts w:asciiTheme="majorBidi" w:eastAsia="Wingdings-Regular" w:hAnsiTheme="majorBidi" w:cstheme="majorBidi"/>
          <w:sz w:val="26"/>
          <w:szCs w:val="26"/>
        </w:rPr>
        <w:t xml:space="preserve"> </w:t>
      </w:r>
      <w:r>
        <w:rPr>
          <w:rFonts w:asciiTheme="majorBidi" w:eastAsia="Wingdings-Regular" w:hAnsiTheme="majorBidi" w:cstheme="majorBidi"/>
          <w:sz w:val="26"/>
          <w:szCs w:val="26"/>
        </w:rPr>
        <w:t>-</w:t>
      </w:r>
      <w:r w:rsidRPr="006F29A4">
        <w:rPr>
          <w:rFonts w:asciiTheme="majorBidi" w:hAnsiTheme="majorBidi" w:cstheme="majorBidi"/>
          <w:sz w:val="26"/>
          <w:szCs w:val="26"/>
        </w:rPr>
        <w:t>Conserver une trace écrite d'une réunion, d'une conférence, d'un groupe de travail, etc. à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6F29A4">
        <w:rPr>
          <w:rFonts w:asciiTheme="majorBidi" w:hAnsiTheme="majorBidi" w:cstheme="majorBidi"/>
          <w:sz w:val="26"/>
          <w:szCs w:val="26"/>
        </w:rPr>
        <w:t>laquelle chaque participant peut se référer en cas de contestation ou de doute.</w:t>
      </w:r>
    </w:p>
    <w:p w:rsidR="006F29A4" w:rsidRPr="006F29A4" w:rsidRDefault="006F29A4" w:rsidP="006F29A4">
      <w:p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F29A4">
        <w:rPr>
          <w:rFonts w:asciiTheme="majorBidi" w:eastAsia="Wingdings-Regular" w:hAnsiTheme="majorBidi" w:cstheme="majorBidi"/>
          <w:sz w:val="26"/>
          <w:szCs w:val="26"/>
        </w:rPr>
        <w:t xml:space="preserve"> - </w:t>
      </w:r>
      <w:r w:rsidRPr="006F29A4">
        <w:rPr>
          <w:rFonts w:asciiTheme="majorBidi" w:hAnsiTheme="majorBidi" w:cstheme="majorBidi"/>
          <w:sz w:val="26"/>
          <w:szCs w:val="26"/>
        </w:rPr>
        <w:t>Capitaliser l’information, pour mémoire</w:t>
      </w:r>
    </w:p>
    <w:p w:rsidR="006F29A4" w:rsidRPr="006F29A4" w:rsidRDefault="006F29A4" w:rsidP="006F29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6F29A4">
        <w:rPr>
          <w:rFonts w:asciiTheme="majorBidi" w:hAnsiTheme="majorBidi" w:cstheme="majorBidi"/>
          <w:b/>
          <w:bCs/>
          <w:sz w:val="26"/>
          <w:szCs w:val="26"/>
        </w:rPr>
        <w:t>2. Contenu du compte rendu</w:t>
      </w:r>
    </w:p>
    <w:p w:rsidR="006F29A4" w:rsidRPr="006F29A4" w:rsidRDefault="006F29A4" w:rsidP="006F29A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F29A4">
        <w:rPr>
          <w:rFonts w:asciiTheme="majorBidi" w:hAnsiTheme="majorBidi" w:cstheme="majorBidi"/>
          <w:sz w:val="26"/>
          <w:szCs w:val="26"/>
        </w:rPr>
        <w:t>2.1. L’en-tête et le pied de page</w:t>
      </w:r>
    </w:p>
    <w:p w:rsidR="006F29A4" w:rsidRPr="006F29A4" w:rsidRDefault="006F29A4" w:rsidP="006F29A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eastAsia="SymbolMT" w:hAnsiTheme="majorBidi" w:cstheme="majorBidi"/>
          <w:sz w:val="26"/>
          <w:szCs w:val="26"/>
        </w:rPr>
        <w:t xml:space="preserve">. </w:t>
      </w:r>
      <w:r w:rsidRPr="006F29A4">
        <w:rPr>
          <w:rFonts w:asciiTheme="majorBidi" w:eastAsia="SymbolMT" w:hAnsiTheme="majorBidi" w:cstheme="majorBidi"/>
          <w:sz w:val="26"/>
          <w:szCs w:val="26"/>
        </w:rPr>
        <w:t xml:space="preserve"> </w:t>
      </w:r>
      <w:r w:rsidRPr="006F29A4">
        <w:rPr>
          <w:rFonts w:asciiTheme="majorBidi" w:hAnsiTheme="majorBidi" w:cstheme="majorBidi"/>
          <w:sz w:val="26"/>
          <w:szCs w:val="26"/>
        </w:rPr>
        <w:t>L’identité du/ des rédacteurs et du/ des destinataires.</w:t>
      </w:r>
    </w:p>
    <w:p w:rsidR="006F29A4" w:rsidRPr="006F29A4" w:rsidRDefault="006F29A4" w:rsidP="00344FB3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eastAsia="SymbolMT" w:hAnsiTheme="majorBidi" w:cstheme="majorBidi"/>
          <w:sz w:val="26"/>
          <w:szCs w:val="26"/>
        </w:rPr>
        <w:t xml:space="preserve">. </w:t>
      </w:r>
      <w:r w:rsidRPr="006F29A4">
        <w:rPr>
          <w:rFonts w:asciiTheme="majorBidi" w:eastAsia="SymbolMT" w:hAnsiTheme="majorBidi" w:cstheme="majorBidi"/>
          <w:sz w:val="26"/>
          <w:szCs w:val="26"/>
        </w:rPr>
        <w:t xml:space="preserve"> </w:t>
      </w:r>
      <w:r w:rsidRPr="006F29A4">
        <w:rPr>
          <w:rFonts w:asciiTheme="majorBidi" w:hAnsiTheme="majorBidi" w:cstheme="majorBidi"/>
          <w:sz w:val="26"/>
          <w:szCs w:val="26"/>
        </w:rPr>
        <w:t>La date et le lieu.</w:t>
      </w:r>
    </w:p>
    <w:p w:rsidR="006F29A4" w:rsidRPr="006F29A4" w:rsidRDefault="006F29A4" w:rsidP="006F29A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eastAsia="SymbolMT" w:hAnsiTheme="majorBidi" w:cstheme="majorBidi"/>
          <w:sz w:val="26"/>
          <w:szCs w:val="26"/>
        </w:rPr>
        <w:t xml:space="preserve"> </w:t>
      </w:r>
      <w:r w:rsidRPr="006F29A4">
        <w:rPr>
          <w:rFonts w:asciiTheme="majorBidi" w:eastAsia="SymbolMT" w:hAnsiTheme="majorBidi" w:cstheme="majorBidi"/>
          <w:sz w:val="26"/>
          <w:szCs w:val="26"/>
        </w:rPr>
        <w:t xml:space="preserve">. </w:t>
      </w:r>
      <w:r w:rsidRPr="006F29A4">
        <w:rPr>
          <w:rFonts w:asciiTheme="majorBidi" w:hAnsiTheme="majorBidi" w:cstheme="majorBidi"/>
          <w:sz w:val="26"/>
          <w:szCs w:val="26"/>
        </w:rPr>
        <w:t>Public présent.</w:t>
      </w:r>
    </w:p>
    <w:p w:rsidR="006F29A4" w:rsidRPr="006F29A4" w:rsidRDefault="006F29A4" w:rsidP="00265F5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F29A4">
        <w:rPr>
          <w:rFonts w:asciiTheme="majorBidi" w:eastAsia="SymbolMT" w:hAnsiTheme="majorBidi" w:cstheme="majorBidi"/>
          <w:sz w:val="26"/>
          <w:szCs w:val="26"/>
        </w:rPr>
        <w:lastRenderedPageBreak/>
        <w:t>.</w:t>
      </w:r>
      <w:r w:rsidR="00265F52">
        <w:rPr>
          <w:rFonts w:asciiTheme="majorBidi" w:eastAsia="SymbolMT" w:hAnsiTheme="majorBidi" w:cstheme="majorBidi"/>
          <w:sz w:val="26"/>
          <w:szCs w:val="26"/>
        </w:rPr>
        <w:t xml:space="preserve"> </w:t>
      </w:r>
      <w:r w:rsidRPr="006F29A4">
        <w:rPr>
          <w:rFonts w:asciiTheme="majorBidi" w:eastAsia="SymbolMT" w:hAnsiTheme="majorBidi" w:cstheme="majorBidi"/>
          <w:sz w:val="26"/>
          <w:szCs w:val="26"/>
        </w:rPr>
        <w:t xml:space="preserve"> </w:t>
      </w:r>
      <w:r w:rsidRPr="006F29A4">
        <w:rPr>
          <w:rFonts w:asciiTheme="majorBidi" w:hAnsiTheme="majorBidi" w:cstheme="majorBidi"/>
          <w:sz w:val="26"/>
          <w:szCs w:val="26"/>
        </w:rPr>
        <w:t>Le titre du compte-rendu.</w:t>
      </w:r>
    </w:p>
    <w:p w:rsidR="006F29A4" w:rsidRPr="006F29A4" w:rsidRDefault="00265F52" w:rsidP="006F29A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eastAsia="SymbolMT" w:hAnsiTheme="majorBidi" w:cstheme="majorBidi"/>
          <w:sz w:val="26"/>
          <w:szCs w:val="26"/>
        </w:rPr>
        <w:t xml:space="preserve"> </w:t>
      </w:r>
      <w:r w:rsidR="006F29A4" w:rsidRPr="006F29A4">
        <w:rPr>
          <w:rFonts w:asciiTheme="majorBidi" w:eastAsia="SymbolMT" w:hAnsiTheme="majorBidi" w:cstheme="majorBidi"/>
          <w:sz w:val="26"/>
          <w:szCs w:val="26"/>
        </w:rPr>
        <w:t xml:space="preserve"> </w:t>
      </w:r>
      <w:r w:rsidR="006F29A4" w:rsidRPr="006F29A4">
        <w:rPr>
          <w:rFonts w:asciiTheme="majorBidi" w:hAnsiTheme="majorBidi" w:cstheme="majorBidi"/>
          <w:sz w:val="26"/>
          <w:szCs w:val="26"/>
        </w:rPr>
        <w:t>L'objet du jour de la séance.</w:t>
      </w:r>
    </w:p>
    <w:p w:rsidR="006F29A4" w:rsidRPr="00265F52" w:rsidRDefault="006F29A4" w:rsidP="006F29A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6F29A4">
        <w:rPr>
          <w:rFonts w:asciiTheme="majorBidi" w:hAnsiTheme="majorBidi" w:cstheme="majorBidi"/>
          <w:sz w:val="26"/>
          <w:szCs w:val="26"/>
        </w:rPr>
        <w:t xml:space="preserve">2.2. </w:t>
      </w:r>
      <w:r w:rsidRPr="00265F52">
        <w:rPr>
          <w:rFonts w:asciiTheme="majorBidi" w:hAnsiTheme="majorBidi" w:cstheme="majorBidi"/>
          <w:b/>
          <w:bCs/>
          <w:sz w:val="26"/>
          <w:szCs w:val="26"/>
        </w:rPr>
        <w:t>L’introduction</w:t>
      </w:r>
    </w:p>
    <w:p w:rsidR="006F29A4" w:rsidRPr="006F29A4" w:rsidRDefault="00265F52" w:rsidP="006F29A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eastAsia="SymbolMT" w:hAnsiTheme="majorBidi" w:cstheme="majorBidi"/>
          <w:sz w:val="26"/>
          <w:szCs w:val="26"/>
        </w:rPr>
        <w:t xml:space="preserve"> -</w:t>
      </w:r>
      <w:r w:rsidR="006F29A4" w:rsidRPr="006F29A4">
        <w:rPr>
          <w:rFonts w:asciiTheme="majorBidi" w:eastAsia="SymbolMT" w:hAnsiTheme="majorBidi" w:cstheme="majorBidi"/>
          <w:sz w:val="26"/>
          <w:szCs w:val="26"/>
        </w:rPr>
        <w:t xml:space="preserve"> </w:t>
      </w:r>
      <w:r w:rsidR="006F29A4" w:rsidRPr="006F29A4">
        <w:rPr>
          <w:rFonts w:asciiTheme="majorBidi" w:hAnsiTheme="majorBidi" w:cstheme="majorBidi"/>
          <w:sz w:val="26"/>
          <w:szCs w:val="26"/>
        </w:rPr>
        <w:t>Le rédacteur rappelle la mission et précise l’objet du compte-rendu.</w:t>
      </w:r>
    </w:p>
    <w:p w:rsidR="006F29A4" w:rsidRPr="006F29A4" w:rsidRDefault="00265F52" w:rsidP="006F29A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eastAsia="SymbolMT" w:hAnsiTheme="majorBidi" w:cstheme="majorBidi"/>
          <w:sz w:val="26"/>
          <w:szCs w:val="26"/>
        </w:rPr>
        <w:t xml:space="preserve">- </w:t>
      </w:r>
      <w:r w:rsidR="006F29A4" w:rsidRPr="006F29A4">
        <w:rPr>
          <w:rFonts w:asciiTheme="majorBidi" w:eastAsia="SymbolMT" w:hAnsiTheme="majorBidi" w:cstheme="majorBidi"/>
          <w:sz w:val="26"/>
          <w:szCs w:val="26"/>
        </w:rPr>
        <w:t xml:space="preserve"> </w:t>
      </w:r>
      <w:r w:rsidR="006F29A4" w:rsidRPr="006F29A4">
        <w:rPr>
          <w:rFonts w:asciiTheme="majorBidi" w:hAnsiTheme="majorBidi" w:cstheme="majorBidi"/>
          <w:sz w:val="26"/>
          <w:szCs w:val="26"/>
        </w:rPr>
        <w:t>Il donne des informations sur les circonstances (durée, participants, fonctions,</w:t>
      </w:r>
    </w:p>
    <w:p w:rsidR="006F29A4" w:rsidRPr="006F29A4" w:rsidRDefault="006F29A4" w:rsidP="006F29A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F29A4">
        <w:rPr>
          <w:rFonts w:asciiTheme="majorBidi" w:hAnsiTheme="majorBidi" w:cstheme="majorBidi"/>
          <w:sz w:val="26"/>
          <w:szCs w:val="26"/>
        </w:rPr>
        <w:t>organisation de la séance, des échanges, atmosphère</w:t>
      </w:r>
      <w:proofErr w:type="gramStart"/>
      <w:r w:rsidRPr="006F29A4">
        <w:rPr>
          <w:rFonts w:asciiTheme="majorBidi" w:hAnsiTheme="majorBidi" w:cstheme="majorBidi"/>
          <w:sz w:val="26"/>
          <w:szCs w:val="26"/>
        </w:rPr>
        <w:t>... )</w:t>
      </w:r>
      <w:proofErr w:type="gramEnd"/>
      <w:r w:rsidRPr="006F29A4">
        <w:rPr>
          <w:rFonts w:asciiTheme="majorBidi" w:hAnsiTheme="majorBidi" w:cstheme="majorBidi"/>
          <w:sz w:val="26"/>
          <w:szCs w:val="26"/>
        </w:rPr>
        <w:t>.</w:t>
      </w:r>
    </w:p>
    <w:p w:rsidR="00265F52" w:rsidRDefault="00265F52" w:rsidP="006F29A4">
      <w:p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eastAsia="SymbolMT" w:hAnsiTheme="majorBidi" w:cstheme="majorBidi"/>
          <w:sz w:val="26"/>
          <w:szCs w:val="26"/>
        </w:rPr>
        <w:t xml:space="preserve">- </w:t>
      </w:r>
      <w:r w:rsidR="006F29A4" w:rsidRPr="006F29A4">
        <w:rPr>
          <w:rFonts w:asciiTheme="majorBidi" w:eastAsia="SymbolMT" w:hAnsiTheme="majorBidi" w:cstheme="majorBidi"/>
          <w:sz w:val="26"/>
          <w:szCs w:val="26"/>
        </w:rPr>
        <w:t xml:space="preserve"> </w:t>
      </w:r>
      <w:r w:rsidR="006F29A4" w:rsidRPr="006F29A4">
        <w:rPr>
          <w:rFonts w:asciiTheme="majorBidi" w:hAnsiTheme="majorBidi" w:cstheme="majorBidi"/>
          <w:sz w:val="26"/>
          <w:szCs w:val="26"/>
        </w:rPr>
        <w:t>Si le compte-rendu est long, il annonce le plan.</w:t>
      </w:r>
    </w:p>
    <w:p w:rsidR="00265F52" w:rsidRDefault="00265F52" w:rsidP="00265F52">
      <w:pPr>
        <w:rPr>
          <w:rFonts w:asciiTheme="majorBidi" w:hAnsiTheme="majorBidi" w:cstheme="majorBidi"/>
          <w:sz w:val="26"/>
          <w:szCs w:val="26"/>
        </w:rPr>
      </w:pPr>
    </w:p>
    <w:p w:rsidR="00265F52" w:rsidRPr="00265F52" w:rsidRDefault="00265F52" w:rsidP="00265F5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265F52">
        <w:rPr>
          <w:rFonts w:asciiTheme="majorBidi" w:hAnsiTheme="majorBidi" w:cstheme="majorBidi"/>
          <w:sz w:val="26"/>
          <w:szCs w:val="26"/>
        </w:rPr>
        <w:t>2</w:t>
      </w:r>
      <w:r w:rsidRPr="00265F52">
        <w:rPr>
          <w:rFonts w:asciiTheme="majorBidi" w:hAnsiTheme="majorBidi" w:cstheme="majorBidi"/>
          <w:b/>
          <w:bCs/>
          <w:sz w:val="26"/>
          <w:szCs w:val="26"/>
        </w:rPr>
        <w:t>.3. Le développement</w:t>
      </w:r>
    </w:p>
    <w:p w:rsidR="006F29A4" w:rsidRDefault="00265F52" w:rsidP="00265F5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265F52">
        <w:rPr>
          <w:rFonts w:asciiTheme="majorBidi" w:hAnsiTheme="majorBidi" w:cstheme="majorBidi"/>
          <w:sz w:val="26"/>
          <w:szCs w:val="26"/>
        </w:rPr>
        <w:t>La tâche à effectuer est de rapporter l'essentiel des informations et des opinions échangées par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65F52">
        <w:rPr>
          <w:rFonts w:asciiTheme="majorBidi" w:hAnsiTheme="majorBidi" w:cstheme="majorBidi"/>
          <w:sz w:val="26"/>
          <w:szCs w:val="26"/>
        </w:rPr>
        <w:t>les participants. Le niveau de condensation dépend de l'usage et du destinataire. Toutefois, la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65F52">
        <w:rPr>
          <w:rFonts w:asciiTheme="majorBidi" w:hAnsiTheme="majorBidi" w:cstheme="majorBidi"/>
          <w:sz w:val="26"/>
          <w:szCs w:val="26"/>
        </w:rPr>
        <w:t>transcription intégrale des paroles de chacun serait fastidieuse. Il s'agit plutôt de sélectionner et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65F52">
        <w:rPr>
          <w:rFonts w:asciiTheme="majorBidi" w:hAnsiTheme="majorBidi" w:cstheme="majorBidi"/>
          <w:sz w:val="26"/>
          <w:szCs w:val="26"/>
        </w:rPr>
        <w:t>réorganiser les informations pour les réduire à ce qu'il convient de retenir</w:t>
      </w:r>
      <w:r>
        <w:rPr>
          <w:rFonts w:asciiTheme="majorBidi" w:hAnsiTheme="majorBidi" w:cstheme="majorBidi"/>
          <w:sz w:val="26"/>
          <w:szCs w:val="26"/>
        </w:rPr>
        <w:t>.</w:t>
      </w:r>
    </w:p>
    <w:p w:rsidR="00265F52" w:rsidRDefault="00265F52" w:rsidP="00265F5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265F52" w:rsidRPr="00265F52" w:rsidRDefault="00265F52" w:rsidP="00265F5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265F52">
        <w:rPr>
          <w:rFonts w:asciiTheme="majorBidi" w:hAnsiTheme="majorBidi" w:cstheme="majorBidi"/>
          <w:sz w:val="26"/>
          <w:szCs w:val="26"/>
        </w:rPr>
        <w:t>Deux structures sont courantes:</w:t>
      </w:r>
    </w:p>
    <w:p w:rsidR="00265F52" w:rsidRPr="00265F52" w:rsidRDefault="00265F52" w:rsidP="00265F5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eastAsia="Wingdings-Regular" w:hAnsiTheme="majorBidi" w:cstheme="majorBidi"/>
          <w:sz w:val="26"/>
          <w:szCs w:val="26"/>
        </w:rPr>
        <w:t xml:space="preserve"> -</w:t>
      </w:r>
      <w:r w:rsidRPr="00265F52">
        <w:rPr>
          <w:rFonts w:asciiTheme="majorBidi" w:eastAsia="Wingdings-Regular" w:hAnsiTheme="majorBidi" w:cstheme="majorBidi"/>
          <w:sz w:val="26"/>
          <w:szCs w:val="26"/>
        </w:rPr>
        <w:t xml:space="preserve"> </w:t>
      </w:r>
      <w:r w:rsidRPr="00265F52">
        <w:rPr>
          <w:rFonts w:asciiTheme="majorBidi" w:hAnsiTheme="majorBidi" w:cstheme="majorBidi"/>
          <w:b/>
          <w:bCs/>
          <w:sz w:val="26"/>
          <w:szCs w:val="26"/>
        </w:rPr>
        <w:t xml:space="preserve">Se centrer sur les acteurs </w:t>
      </w:r>
      <w:r w:rsidRPr="00265F52">
        <w:rPr>
          <w:rFonts w:asciiTheme="majorBidi" w:hAnsiTheme="majorBidi" w:cstheme="majorBidi"/>
          <w:sz w:val="26"/>
          <w:szCs w:val="26"/>
        </w:rPr>
        <w:t>: le rapporteur regroupe les différentes interventions de chacun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65F52">
        <w:rPr>
          <w:rFonts w:asciiTheme="majorBidi" w:hAnsiTheme="majorBidi" w:cstheme="majorBidi"/>
          <w:sz w:val="26"/>
          <w:szCs w:val="26"/>
        </w:rPr>
        <w:t>et s'efforce de dégager ses préoccupations telles qu'elles se sont manifestées aux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65F52">
        <w:rPr>
          <w:rFonts w:asciiTheme="majorBidi" w:hAnsiTheme="majorBidi" w:cstheme="majorBidi"/>
          <w:sz w:val="26"/>
          <w:szCs w:val="26"/>
        </w:rPr>
        <w:t>différents moments de la discussion.</w:t>
      </w:r>
    </w:p>
    <w:p w:rsidR="00265F52" w:rsidRDefault="00265F52" w:rsidP="00265F5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eastAsia="Wingdings-Regular" w:hAnsiTheme="majorBidi" w:cstheme="majorBidi"/>
          <w:sz w:val="26"/>
          <w:szCs w:val="26"/>
        </w:rPr>
        <w:t xml:space="preserve"> -</w:t>
      </w:r>
      <w:r w:rsidRPr="00265F52">
        <w:rPr>
          <w:rFonts w:asciiTheme="majorBidi" w:eastAsia="Wingdings-Regular" w:hAnsiTheme="majorBidi" w:cstheme="majorBidi"/>
          <w:sz w:val="26"/>
          <w:szCs w:val="26"/>
        </w:rPr>
        <w:t xml:space="preserve"> </w:t>
      </w:r>
      <w:r w:rsidRPr="00265F52">
        <w:rPr>
          <w:rFonts w:asciiTheme="majorBidi" w:hAnsiTheme="majorBidi" w:cstheme="majorBidi"/>
          <w:b/>
          <w:bCs/>
          <w:sz w:val="26"/>
          <w:szCs w:val="26"/>
        </w:rPr>
        <w:t xml:space="preserve">Se centrer sur le contenu </w:t>
      </w:r>
      <w:r w:rsidRPr="00265F52">
        <w:rPr>
          <w:rFonts w:asciiTheme="majorBidi" w:hAnsiTheme="majorBidi" w:cstheme="majorBidi"/>
          <w:sz w:val="26"/>
          <w:szCs w:val="26"/>
        </w:rPr>
        <w:t xml:space="preserve">: le rapporteur suit la progression de la discussion </w:t>
      </w:r>
      <w:r w:rsidR="00344FB3">
        <w:rPr>
          <w:rFonts w:asciiTheme="majorBidi" w:hAnsiTheme="majorBidi" w:cstheme="majorBidi"/>
          <w:sz w:val="26"/>
          <w:szCs w:val="26"/>
        </w:rPr>
        <w:t>(ou du texte)</w:t>
      </w:r>
      <w:r w:rsidRPr="00265F52">
        <w:rPr>
          <w:rFonts w:asciiTheme="majorBidi" w:hAnsiTheme="majorBidi" w:cstheme="majorBidi"/>
          <w:sz w:val="26"/>
          <w:szCs w:val="26"/>
        </w:rPr>
        <w:t>: les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65F52">
        <w:rPr>
          <w:rFonts w:asciiTheme="majorBidi" w:hAnsiTheme="majorBidi" w:cstheme="majorBidi"/>
          <w:sz w:val="26"/>
          <w:szCs w:val="26"/>
        </w:rPr>
        <w:t>moments importants, les différents aspects du problème évoqué, etc.</w:t>
      </w:r>
    </w:p>
    <w:p w:rsidR="00265F52" w:rsidRDefault="00265F52" w:rsidP="00265F52">
      <w:pPr>
        <w:rPr>
          <w:rFonts w:asciiTheme="majorBidi" w:hAnsiTheme="majorBidi" w:cstheme="majorBidi"/>
          <w:sz w:val="26"/>
          <w:szCs w:val="26"/>
        </w:rPr>
      </w:pPr>
    </w:p>
    <w:p w:rsidR="00265F52" w:rsidRPr="00265F52" w:rsidRDefault="00265F52" w:rsidP="00265F5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265F52">
        <w:rPr>
          <w:rFonts w:asciiTheme="majorBidi" w:hAnsiTheme="majorBidi" w:cstheme="majorBidi"/>
          <w:b/>
          <w:bCs/>
          <w:sz w:val="26"/>
          <w:szCs w:val="26"/>
        </w:rPr>
        <w:t>2.4. La conclusion</w:t>
      </w:r>
    </w:p>
    <w:p w:rsidR="00265F52" w:rsidRPr="00265F52" w:rsidRDefault="00265F52" w:rsidP="00265F5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eastAsia="SymbolMT" w:hAnsiTheme="majorBidi" w:cstheme="majorBidi"/>
          <w:sz w:val="26"/>
          <w:szCs w:val="26"/>
        </w:rPr>
        <w:t xml:space="preserve">- </w:t>
      </w:r>
      <w:r w:rsidRPr="00265F52">
        <w:rPr>
          <w:rFonts w:asciiTheme="majorBidi" w:eastAsia="SymbolMT" w:hAnsiTheme="majorBidi" w:cstheme="majorBidi"/>
          <w:sz w:val="26"/>
          <w:szCs w:val="26"/>
        </w:rPr>
        <w:t xml:space="preserve"> </w:t>
      </w:r>
      <w:r w:rsidRPr="00265F52">
        <w:rPr>
          <w:rFonts w:asciiTheme="majorBidi" w:hAnsiTheme="majorBidi" w:cstheme="majorBidi"/>
          <w:sz w:val="26"/>
          <w:szCs w:val="26"/>
        </w:rPr>
        <w:t>Le rédacteur fait une synthèse des différents points. C’est ici qu'il peut éventuellement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65F52">
        <w:rPr>
          <w:rFonts w:asciiTheme="majorBidi" w:hAnsiTheme="majorBidi" w:cstheme="majorBidi"/>
          <w:sz w:val="26"/>
          <w:szCs w:val="26"/>
        </w:rPr>
        <w:t>émettre sa propre opinion</w:t>
      </w:r>
      <w:proofErr w:type="gramStart"/>
      <w:r w:rsidRPr="00265F52">
        <w:rPr>
          <w:rFonts w:asciiTheme="majorBidi" w:hAnsiTheme="majorBidi" w:cstheme="majorBidi"/>
          <w:sz w:val="26"/>
          <w:szCs w:val="26"/>
        </w:rPr>
        <w:t>.</w:t>
      </w:r>
      <w:r w:rsidR="00344FB3">
        <w:rPr>
          <w:rFonts w:asciiTheme="majorBidi" w:hAnsiTheme="majorBidi" w:cstheme="majorBidi"/>
          <w:sz w:val="26"/>
          <w:szCs w:val="26"/>
        </w:rPr>
        <w:t>(</w:t>
      </w:r>
      <w:proofErr w:type="gramEnd"/>
      <w:r w:rsidR="00344FB3">
        <w:rPr>
          <w:rFonts w:asciiTheme="majorBidi" w:hAnsiTheme="majorBidi" w:cstheme="majorBidi"/>
          <w:sz w:val="26"/>
          <w:szCs w:val="26"/>
        </w:rPr>
        <w:t>de manière strictement objective)</w:t>
      </w:r>
    </w:p>
    <w:p w:rsidR="00265F52" w:rsidRDefault="00265F52" w:rsidP="00265F5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Theme="majorBidi" w:eastAsia="SymbolMT" w:hAnsiTheme="majorBidi" w:cstheme="majorBidi"/>
          <w:sz w:val="26"/>
          <w:szCs w:val="26"/>
        </w:rPr>
        <w:t xml:space="preserve"> -</w:t>
      </w:r>
      <w:r w:rsidRPr="00265F52">
        <w:rPr>
          <w:rFonts w:asciiTheme="majorBidi" w:eastAsia="SymbolMT" w:hAnsiTheme="majorBidi" w:cstheme="majorBidi"/>
          <w:sz w:val="26"/>
          <w:szCs w:val="26"/>
        </w:rPr>
        <w:t xml:space="preserve"> </w:t>
      </w:r>
      <w:r w:rsidRPr="00265F52">
        <w:rPr>
          <w:rFonts w:asciiTheme="majorBidi" w:hAnsiTheme="majorBidi" w:cstheme="majorBidi"/>
          <w:sz w:val="26"/>
          <w:szCs w:val="26"/>
        </w:rPr>
        <w:t>Le compte-rendu s'achève généralement sur une rubrique "Prochaines étapes" où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65F52">
        <w:rPr>
          <w:rFonts w:asciiTheme="majorBidi" w:hAnsiTheme="majorBidi" w:cstheme="majorBidi"/>
          <w:sz w:val="26"/>
          <w:szCs w:val="26"/>
        </w:rPr>
        <w:t>figurent les points à valider ou les tâches à faire et/ou la date de la prochaine réunion</w:t>
      </w:r>
      <w:r>
        <w:rPr>
          <w:rFonts w:ascii="Arial" w:hAnsi="Arial" w:cs="Arial"/>
        </w:rPr>
        <w:t>.</w:t>
      </w:r>
    </w:p>
    <w:p w:rsidR="00265F52" w:rsidRDefault="00265F52" w:rsidP="00265F5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265F52" w:rsidRDefault="00265F52" w:rsidP="00265F5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265F52" w:rsidRDefault="00265F52" w:rsidP="00265F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Forme du compte-rendu</w:t>
      </w:r>
    </w:p>
    <w:p w:rsidR="00265F52" w:rsidRPr="00265F52" w:rsidRDefault="00265F52" w:rsidP="00265F5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eastAsia="Wingdings-Regular" w:hAnsiTheme="majorBidi" w:cstheme="majorBidi"/>
          <w:sz w:val="26"/>
          <w:szCs w:val="26"/>
        </w:rPr>
        <w:lastRenderedPageBreak/>
        <w:t xml:space="preserve"> -</w:t>
      </w:r>
      <w:r w:rsidRPr="00265F52">
        <w:rPr>
          <w:rFonts w:asciiTheme="majorBidi" w:eastAsia="Wingdings-Regular" w:hAnsiTheme="majorBidi" w:cstheme="majorBidi"/>
          <w:sz w:val="26"/>
          <w:szCs w:val="26"/>
        </w:rPr>
        <w:t xml:space="preserve"> </w:t>
      </w:r>
      <w:r w:rsidRPr="00265F52">
        <w:rPr>
          <w:rFonts w:asciiTheme="majorBidi" w:hAnsiTheme="majorBidi" w:cstheme="majorBidi"/>
          <w:sz w:val="26"/>
          <w:szCs w:val="26"/>
        </w:rPr>
        <w:t>Hormis dans la conclusion où il peut éventuellement le faire, le rédacteur ne s'exprime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65F52">
        <w:rPr>
          <w:rFonts w:asciiTheme="majorBidi" w:hAnsiTheme="majorBidi" w:cstheme="majorBidi"/>
          <w:sz w:val="26"/>
          <w:szCs w:val="26"/>
        </w:rPr>
        <w:t>jamais en son nom. Il doit retranscrire avec neutralité, objectivité et fidélité les propos pris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65F52">
        <w:rPr>
          <w:rFonts w:asciiTheme="majorBidi" w:hAnsiTheme="majorBidi" w:cstheme="majorBidi"/>
          <w:sz w:val="26"/>
          <w:szCs w:val="26"/>
        </w:rPr>
        <w:t>en note lors de la séance.</w:t>
      </w:r>
    </w:p>
    <w:p w:rsidR="00265F52" w:rsidRPr="00265F52" w:rsidRDefault="00265F52" w:rsidP="00265F5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eastAsia="Wingdings-Regular" w:hAnsiTheme="majorBidi" w:cstheme="majorBidi"/>
          <w:sz w:val="26"/>
          <w:szCs w:val="26"/>
        </w:rPr>
        <w:t xml:space="preserve"> -</w:t>
      </w:r>
      <w:r w:rsidRPr="00265F52">
        <w:rPr>
          <w:rFonts w:asciiTheme="majorBidi" w:eastAsia="Wingdings-Regular" w:hAnsiTheme="majorBidi" w:cstheme="majorBidi"/>
          <w:sz w:val="26"/>
          <w:szCs w:val="26"/>
        </w:rPr>
        <w:t xml:space="preserve"> </w:t>
      </w:r>
      <w:r w:rsidRPr="00265F52">
        <w:rPr>
          <w:rFonts w:asciiTheme="majorBidi" w:hAnsiTheme="majorBidi" w:cstheme="majorBidi"/>
          <w:sz w:val="26"/>
          <w:szCs w:val="26"/>
        </w:rPr>
        <w:t>En ce qui concerne l'énonciation, deux formules sont habituelles. Il est important de faire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65F52">
        <w:rPr>
          <w:rFonts w:asciiTheme="majorBidi" w:hAnsiTheme="majorBidi" w:cstheme="majorBidi"/>
          <w:sz w:val="26"/>
          <w:szCs w:val="26"/>
        </w:rPr>
        <w:t>un choix et de conserver le même mode énonciatif tout au long du compte-rendu :</w:t>
      </w:r>
    </w:p>
    <w:p w:rsidR="00265F52" w:rsidRPr="00265F52" w:rsidRDefault="00265F52" w:rsidP="00265F5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265F52">
        <w:rPr>
          <w:rFonts w:asciiTheme="majorBidi" w:hAnsiTheme="majorBidi" w:cstheme="majorBidi"/>
          <w:sz w:val="26"/>
          <w:szCs w:val="26"/>
        </w:rPr>
        <w:t xml:space="preserve">1. </w:t>
      </w:r>
      <w:r w:rsidRPr="00265F52">
        <w:rPr>
          <w:rFonts w:asciiTheme="majorBidi" w:hAnsiTheme="majorBidi" w:cstheme="majorBidi"/>
          <w:b/>
          <w:bCs/>
          <w:sz w:val="26"/>
          <w:szCs w:val="26"/>
        </w:rPr>
        <w:t xml:space="preserve">l'énonciation discursive </w:t>
      </w:r>
      <w:r w:rsidRPr="00265F52">
        <w:rPr>
          <w:rFonts w:asciiTheme="majorBidi" w:hAnsiTheme="majorBidi" w:cstheme="majorBidi"/>
          <w:sz w:val="26"/>
          <w:szCs w:val="26"/>
        </w:rPr>
        <w:t>(je - nous) convient parfaitement surtout si vous avez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65F52">
        <w:rPr>
          <w:rFonts w:asciiTheme="majorBidi" w:hAnsiTheme="majorBidi" w:cstheme="majorBidi"/>
          <w:sz w:val="26"/>
          <w:szCs w:val="26"/>
        </w:rPr>
        <w:t>personnellement participé à la réunion et si le rapport est destiné aux membres.</w:t>
      </w:r>
    </w:p>
    <w:p w:rsidR="00265F52" w:rsidRPr="00265F52" w:rsidRDefault="00265F52" w:rsidP="00265F5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265F52">
        <w:rPr>
          <w:rFonts w:asciiTheme="majorBidi" w:hAnsiTheme="majorBidi" w:cstheme="majorBidi"/>
          <w:sz w:val="26"/>
          <w:szCs w:val="26"/>
        </w:rPr>
        <w:t xml:space="preserve">2. </w:t>
      </w:r>
      <w:r w:rsidRPr="00265F52">
        <w:rPr>
          <w:rFonts w:asciiTheme="majorBidi" w:hAnsiTheme="majorBidi" w:cstheme="majorBidi"/>
          <w:b/>
          <w:bCs/>
          <w:sz w:val="26"/>
          <w:szCs w:val="26"/>
        </w:rPr>
        <w:t xml:space="preserve">l'énonciation historique </w:t>
      </w:r>
      <w:r w:rsidRPr="00265F52">
        <w:rPr>
          <w:rFonts w:asciiTheme="majorBidi" w:hAnsiTheme="majorBidi" w:cstheme="majorBidi"/>
          <w:sz w:val="26"/>
          <w:szCs w:val="26"/>
        </w:rPr>
        <w:t>(il - elle) donne une allure plus objective, plus distante. C'est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65F52">
        <w:rPr>
          <w:rFonts w:asciiTheme="majorBidi" w:hAnsiTheme="majorBidi" w:cstheme="majorBidi"/>
          <w:sz w:val="26"/>
          <w:szCs w:val="26"/>
        </w:rPr>
        <w:t>ce qui s'utilise le plus couramment.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65F52">
        <w:rPr>
          <w:rFonts w:asciiTheme="majorBidi" w:hAnsiTheme="majorBidi" w:cstheme="majorBidi"/>
          <w:sz w:val="26"/>
          <w:szCs w:val="26"/>
        </w:rPr>
        <w:t>Trois systèmes temporels se rencontrent :</w:t>
      </w:r>
    </w:p>
    <w:p w:rsidR="00265F52" w:rsidRPr="00265F52" w:rsidRDefault="00265F52" w:rsidP="00265F5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265F52">
        <w:rPr>
          <w:rFonts w:asciiTheme="majorBidi" w:hAnsiTheme="majorBidi" w:cstheme="majorBidi"/>
          <w:sz w:val="26"/>
          <w:szCs w:val="26"/>
        </w:rPr>
        <w:t xml:space="preserve">1. </w:t>
      </w:r>
      <w:r w:rsidRPr="00265F52">
        <w:rPr>
          <w:rFonts w:asciiTheme="majorBidi" w:hAnsiTheme="majorBidi" w:cstheme="majorBidi"/>
          <w:b/>
          <w:bCs/>
          <w:sz w:val="26"/>
          <w:szCs w:val="26"/>
        </w:rPr>
        <w:t>le présent historique :</w:t>
      </w:r>
    </w:p>
    <w:p w:rsidR="00265F52" w:rsidRPr="00265F52" w:rsidRDefault="00265F52" w:rsidP="00265F5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6"/>
          <w:szCs w:val="26"/>
        </w:rPr>
      </w:pPr>
      <w:r w:rsidRPr="00265F52">
        <w:rPr>
          <w:rFonts w:asciiTheme="majorBidi" w:hAnsiTheme="majorBidi" w:cstheme="majorBidi"/>
          <w:i/>
          <w:iCs/>
          <w:sz w:val="26"/>
          <w:szCs w:val="26"/>
        </w:rPr>
        <w:t xml:space="preserve">« </w:t>
      </w:r>
      <w:proofErr w:type="gramStart"/>
      <w:r w:rsidRPr="00265F52">
        <w:rPr>
          <w:rFonts w:asciiTheme="majorBidi" w:hAnsiTheme="majorBidi" w:cstheme="majorBidi"/>
          <w:i/>
          <w:iCs/>
          <w:sz w:val="26"/>
          <w:szCs w:val="26"/>
        </w:rPr>
        <w:t>à</w:t>
      </w:r>
      <w:proofErr w:type="gramEnd"/>
      <w:r w:rsidRPr="00265F52">
        <w:rPr>
          <w:rFonts w:asciiTheme="majorBidi" w:hAnsiTheme="majorBidi" w:cstheme="majorBidi"/>
          <w:i/>
          <w:iCs/>
          <w:sz w:val="26"/>
          <w:szCs w:val="26"/>
        </w:rPr>
        <w:t xml:space="preserve"> ce moment l'animateur demande aux membres s'ils acceptent cette proposition. »</w:t>
      </w:r>
    </w:p>
    <w:p w:rsidR="00265F52" w:rsidRPr="00265F52" w:rsidRDefault="00265F52" w:rsidP="00265F5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265F52">
        <w:rPr>
          <w:rFonts w:asciiTheme="majorBidi" w:hAnsiTheme="majorBidi" w:cstheme="majorBidi"/>
          <w:sz w:val="26"/>
          <w:szCs w:val="26"/>
        </w:rPr>
        <w:t xml:space="preserve">2. </w:t>
      </w:r>
      <w:r w:rsidRPr="00265F52">
        <w:rPr>
          <w:rFonts w:asciiTheme="majorBidi" w:hAnsiTheme="majorBidi" w:cstheme="majorBidi"/>
          <w:b/>
          <w:bCs/>
          <w:sz w:val="26"/>
          <w:szCs w:val="26"/>
        </w:rPr>
        <w:t>le passé parlé :</w:t>
      </w:r>
    </w:p>
    <w:p w:rsidR="00265F52" w:rsidRPr="00265F52" w:rsidRDefault="00265F52" w:rsidP="00265F5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6"/>
          <w:szCs w:val="26"/>
        </w:rPr>
      </w:pPr>
      <w:r w:rsidRPr="00265F52">
        <w:rPr>
          <w:rFonts w:asciiTheme="majorBidi" w:hAnsiTheme="majorBidi" w:cstheme="majorBidi"/>
          <w:i/>
          <w:iCs/>
          <w:sz w:val="26"/>
          <w:szCs w:val="26"/>
        </w:rPr>
        <w:t>« à ce moment l'animateur a demandé aux membres s'ils acceptaient cette</w:t>
      </w:r>
      <w:r>
        <w:rPr>
          <w:rFonts w:asciiTheme="majorBidi" w:hAnsiTheme="majorBidi" w:cstheme="majorBidi"/>
          <w:i/>
          <w:iCs/>
          <w:sz w:val="26"/>
          <w:szCs w:val="26"/>
        </w:rPr>
        <w:t xml:space="preserve"> proposition.</w:t>
      </w:r>
      <w:r w:rsidRPr="00265F52">
        <w:rPr>
          <w:rFonts w:asciiTheme="majorBidi" w:hAnsiTheme="majorBidi" w:cstheme="majorBidi"/>
          <w:i/>
          <w:iCs/>
          <w:sz w:val="26"/>
          <w:szCs w:val="26"/>
        </w:rPr>
        <w:t>»</w:t>
      </w:r>
    </w:p>
    <w:p w:rsidR="00265F52" w:rsidRPr="00265F52" w:rsidRDefault="00265F52" w:rsidP="00265F5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265F52">
        <w:rPr>
          <w:rFonts w:asciiTheme="majorBidi" w:hAnsiTheme="majorBidi" w:cstheme="majorBidi"/>
          <w:sz w:val="26"/>
          <w:szCs w:val="26"/>
        </w:rPr>
        <w:t xml:space="preserve">3. </w:t>
      </w:r>
      <w:r w:rsidRPr="00265F52">
        <w:rPr>
          <w:rFonts w:asciiTheme="majorBidi" w:hAnsiTheme="majorBidi" w:cstheme="majorBidi"/>
          <w:b/>
          <w:bCs/>
          <w:sz w:val="26"/>
          <w:szCs w:val="26"/>
        </w:rPr>
        <w:t>le passé littéraire :</w:t>
      </w:r>
    </w:p>
    <w:p w:rsidR="00265F52" w:rsidRPr="00265F52" w:rsidRDefault="00265F52" w:rsidP="00265F5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265F52">
        <w:rPr>
          <w:rFonts w:asciiTheme="majorBidi" w:hAnsiTheme="majorBidi" w:cstheme="majorBidi"/>
          <w:i/>
          <w:iCs/>
          <w:sz w:val="26"/>
          <w:szCs w:val="26"/>
        </w:rPr>
        <w:t>« à ce moment l'animateur demanda aux membres s'ils acceptaient cette proposition</w:t>
      </w:r>
      <w:r w:rsidRPr="00265F52">
        <w:rPr>
          <w:rFonts w:asciiTheme="majorBidi" w:hAnsiTheme="majorBidi" w:cstheme="majorBidi"/>
          <w:sz w:val="26"/>
          <w:szCs w:val="26"/>
        </w:rPr>
        <w:t>. »</w:t>
      </w:r>
    </w:p>
    <w:p w:rsidR="00265F52" w:rsidRPr="00265F52" w:rsidRDefault="00265F52" w:rsidP="00265F5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eastAsia="Wingdings-Regular" w:hAnsiTheme="majorBidi" w:cstheme="majorBidi"/>
          <w:sz w:val="26"/>
          <w:szCs w:val="26"/>
        </w:rPr>
        <w:t xml:space="preserve"> -</w:t>
      </w:r>
      <w:r w:rsidRPr="00265F52">
        <w:rPr>
          <w:rFonts w:asciiTheme="majorBidi" w:eastAsia="Wingdings-Regular" w:hAnsiTheme="majorBidi" w:cstheme="majorBidi"/>
          <w:sz w:val="26"/>
          <w:szCs w:val="26"/>
        </w:rPr>
        <w:t xml:space="preserve"> </w:t>
      </w:r>
      <w:r w:rsidRPr="00265F52">
        <w:rPr>
          <w:rFonts w:asciiTheme="majorBidi" w:hAnsiTheme="majorBidi" w:cstheme="majorBidi"/>
          <w:sz w:val="26"/>
          <w:szCs w:val="26"/>
        </w:rPr>
        <w:t>Le découpage en paragraphes se détermine en fonction des thèmes sélectionnés durant la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65F52">
        <w:rPr>
          <w:rFonts w:asciiTheme="majorBidi" w:hAnsiTheme="majorBidi" w:cstheme="majorBidi"/>
          <w:sz w:val="26"/>
          <w:szCs w:val="26"/>
        </w:rPr>
        <w:t>phase de préparation. Le rédacteur veille à faire des phrases complètes et à élaborer un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65F52">
        <w:rPr>
          <w:rFonts w:asciiTheme="majorBidi" w:hAnsiTheme="majorBidi" w:cstheme="majorBidi"/>
          <w:sz w:val="26"/>
          <w:szCs w:val="26"/>
        </w:rPr>
        <w:t>texte fluide, agréable à lire.</w:t>
      </w:r>
    </w:p>
    <w:p w:rsidR="00265F52" w:rsidRPr="00265F52" w:rsidRDefault="00265F52" w:rsidP="00265F5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eastAsia="Wingdings-Regular" w:hAnsiTheme="majorBidi" w:cstheme="majorBidi"/>
          <w:sz w:val="26"/>
          <w:szCs w:val="26"/>
        </w:rPr>
        <w:t xml:space="preserve"> -</w:t>
      </w:r>
      <w:r w:rsidRPr="00265F52">
        <w:rPr>
          <w:rFonts w:asciiTheme="majorBidi" w:eastAsia="Wingdings-Regular" w:hAnsiTheme="majorBidi" w:cstheme="majorBidi"/>
          <w:sz w:val="26"/>
          <w:szCs w:val="26"/>
        </w:rPr>
        <w:t xml:space="preserve"> </w:t>
      </w:r>
      <w:r w:rsidRPr="00265F52">
        <w:rPr>
          <w:rFonts w:asciiTheme="majorBidi" w:hAnsiTheme="majorBidi" w:cstheme="majorBidi"/>
          <w:sz w:val="26"/>
          <w:szCs w:val="26"/>
        </w:rPr>
        <w:t>Une grammaire et une orthographe correctes sont fondamentales, sans elles le lecteur ne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65F52">
        <w:rPr>
          <w:rFonts w:asciiTheme="majorBidi" w:hAnsiTheme="majorBidi" w:cstheme="majorBidi"/>
          <w:sz w:val="26"/>
          <w:szCs w:val="26"/>
        </w:rPr>
        <w:t>peut pas se concentrer sur le fond.</w:t>
      </w:r>
    </w:p>
    <w:p w:rsidR="00265F52" w:rsidRPr="00265F52" w:rsidRDefault="00265F52" w:rsidP="00265F5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eastAsia="Wingdings-Regular" w:hAnsiTheme="majorBidi" w:cstheme="majorBidi"/>
          <w:sz w:val="26"/>
          <w:szCs w:val="26"/>
        </w:rPr>
        <w:t xml:space="preserve">  </w:t>
      </w:r>
      <w:r w:rsidRPr="00265F52">
        <w:rPr>
          <w:rFonts w:asciiTheme="majorBidi" w:eastAsia="Wingdings-Regular" w:hAnsiTheme="majorBidi" w:cstheme="majorBidi"/>
          <w:sz w:val="26"/>
          <w:szCs w:val="26"/>
        </w:rPr>
        <w:t xml:space="preserve"> </w:t>
      </w:r>
      <w:r w:rsidRPr="00265F52">
        <w:rPr>
          <w:rFonts w:asciiTheme="majorBidi" w:hAnsiTheme="majorBidi" w:cstheme="majorBidi"/>
          <w:sz w:val="26"/>
          <w:szCs w:val="26"/>
        </w:rPr>
        <w:t>La rédaction se termine comme toujours pas un « nettoyage » du texte : précision du</w:t>
      </w:r>
    </w:p>
    <w:p w:rsidR="00265F52" w:rsidRDefault="00265F52" w:rsidP="00265F5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265F52">
        <w:rPr>
          <w:rFonts w:asciiTheme="majorBidi" w:hAnsiTheme="majorBidi" w:cstheme="majorBidi"/>
          <w:sz w:val="26"/>
          <w:szCs w:val="26"/>
        </w:rPr>
        <w:t>Vocabulaire, vérification de la cohérence et de la lisibilité (syntaxe, orthographe,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65F52">
        <w:rPr>
          <w:rFonts w:asciiTheme="majorBidi" w:hAnsiTheme="majorBidi" w:cstheme="majorBidi"/>
          <w:sz w:val="26"/>
          <w:szCs w:val="26"/>
        </w:rPr>
        <w:t>ponctuation, harmonie).</w:t>
      </w:r>
    </w:p>
    <w:p w:rsidR="00265F52" w:rsidRDefault="00265F52" w:rsidP="00265F52">
      <w:pPr>
        <w:tabs>
          <w:tab w:val="left" w:pos="1350"/>
        </w:tabs>
        <w:rPr>
          <w:rFonts w:asciiTheme="majorBidi" w:hAnsiTheme="majorBidi" w:cstheme="majorBidi"/>
          <w:sz w:val="26"/>
          <w:szCs w:val="26"/>
        </w:rPr>
      </w:pPr>
    </w:p>
    <w:p w:rsidR="00265F52" w:rsidRPr="00265F52" w:rsidRDefault="00265F52" w:rsidP="00265F52">
      <w:pPr>
        <w:rPr>
          <w:rFonts w:asciiTheme="majorBidi" w:hAnsiTheme="majorBidi" w:cstheme="majorBidi"/>
          <w:sz w:val="26"/>
          <w:szCs w:val="26"/>
        </w:rPr>
      </w:pPr>
    </w:p>
    <w:p w:rsidR="00265F52" w:rsidRDefault="00265F52" w:rsidP="00265F52">
      <w:pPr>
        <w:rPr>
          <w:rFonts w:asciiTheme="majorBidi" w:hAnsiTheme="majorBidi" w:cstheme="majorBidi"/>
          <w:sz w:val="26"/>
          <w:szCs w:val="26"/>
        </w:rPr>
      </w:pPr>
    </w:p>
    <w:p w:rsidR="00CB3C55" w:rsidRPr="00783988" w:rsidRDefault="00783988" w:rsidP="00265F52">
      <w:pPr>
        <w:jc w:val="both"/>
        <w:rPr>
          <w:rFonts w:asciiTheme="majorBidi" w:hAnsiTheme="majorBidi" w:cstheme="majorBidi"/>
          <w:b/>
          <w:bCs/>
          <w:sz w:val="36"/>
          <w:szCs w:val="36"/>
        </w:rPr>
      </w:pPr>
      <w:r w:rsidRPr="00783988">
        <w:rPr>
          <w:rFonts w:asciiTheme="majorBidi" w:hAnsiTheme="majorBidi" w:cstheme="majorBidi"/>
          <w:b/>
          <w:bCs/>
          <w:sz w:val="36"/>
          <w:szCs w:val="36"/>
        </w:rPr>
        <w:t xml:space="preserve">                   </w:t>
      </w:r>
      <w:r w:rsidR="00265F52" w:rsidRPr="00783988">
        <w:rPr>
          <w:rFonts w:asciiTheme="majorBidi" w:hAnsiTheme="majorBidi" w:cstheme="majorBidi"/>
          <w:b/>
          <w:bCs/>
          <w:sz w:val="36"/>
          <w:szCs w:val="36"/>
        </w:rPr>
        <w:t xml:space="preserve"> II- </w:t>
      </w:r>
      <w:r w:rsidR="00CB3C55" w:rsidRPr="00783988">
        <w:rPr>
          <w:rFonts w:asciiTheme="majorBidi" w:hAnsiTheme="majorBidi" w:cstheme="majorBidi"/>
          <w:b/>
          <w:bCs/>
          <w:sz w:val="36"/>
          <w:szCs w:val="36"/>
        </w:rPr>
        <w:t>Le vouvoiement et le tutoiement</w:t>
      </w:r>
    </w:p>
    <w:p w:rsidR="00CB3C55" w:rsidRDefault="00CB3C55" w:rsidP="00265F52">
      <w:pPr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CB3C55" w:rsidRDefault="00CB3C55" w:rsidP="00265F52">
      <w:pPr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265F52" w:rsidRDefault="00CB3C55" w:rsidP="00265F52">
      <w:p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En français, quand on rencontre quelqu’un ; on se demande souvent si on doit dire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Vous </w:t>
      </w:r>
      <w:r>
        <w:rPr>
          <w:rFonts w:asciiTheme="majorBidi" w:hAnsiTheme="majorBidi" w:cstheme="majorBidi"/>
          <w:sz w:val="26"/>
          <w:szCs w:val="26"/>
        </w:rPr>
        <w:t xml:space="preserve">ou </w:t>
      </w:r>
      <w:r>
        <w:rPr>
          <w:rFonts w:asciiTheme="majorBidi" w:hAnsiTheme="majorBidi" w:cstheme="majorBidi"/>
          <w:b/>
          <w:bCs/>
          <w:sz w:val="26"/>
          <w:szCs w:val="26"/>
        </w:rPr>
        <w:t>Tu  .</w:t>
      </w:r>
      <w:r>
        <w:rPr>
          <w:rFonts w:asciiTheme="majorBidi" w:hAnsiTheme="majorBidi" w:cstheme="majorBidi"/>
          <w:sz w:val="26"/>
          <w:szCs w:val="26"/>
        </w:rPr>
        <w:t xml:space="preserve">Autrement dit,    beaucoup  ne savent </w:t>
      </w:r>
      <w:r w:rsidR="00344FB3">
        <w:rPr>
          <w:rFonts w:asciiTheme="majorBidi" w:hAnsiTheme="majorBidi" w:cstheme="majorBidi"/>
          <w:sz w:val="26"/>
          <w:szCs w:val="26"/>
        </w:rPr>
        <w:t xml:space="preserve"> pas </w:t>
      </w:r>
      <w:r>
        <w:rPr>
          <w:rFonts w:asciiTheme="majorBidi" w:hAnsiTheme="majorBidi" w:cstheme="majorBidi"/>
          <w:sz w:val="26"/>
          <w:szCs w:val="26"/>
        </w:rPr>
        <w:t xml:space="preserve">quand  doit-on  employer le vouvoiement et quand est-il possible  d’employer le tutoiement </w:t>
      </w:r>
    </w:p>
    <w:p w:rsidR="00CB3C55" w:rsidRDefault="00CB3C55" w:rsidP="00CB3C55">
      <w:pPr>
        <w:jc w:val="both"/>
        <w:rPr>
          <w:rFonts w:asciiTheme="majorBidi" w:hAnsiTheme="majorBidi" w:cstheme="majorBidi"/>
          <w:sz w:val="26"/>
          <w:szCs w:val="26"/>
        </w:rPr>
      </w:pPr>
    </w:p>
    <w:p w:rsidR="00CB3C55" w:rsidRPr="00CB3C55" w:rsidRDefault="00CB3C55" w:rsidP="00CB3C55">
      <w:pPr>
        <w:jc w:val="both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I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Le  vouvoiement  </w:t>
      </w:r>
    </w:p>
    <w:p w:rsidR="00766817" w:rsidRDefault="00766817" w:rsidP="00265F52">
      <w:p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L e vouvoiement est l’emploi du pronom « 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vous  </w:t>
      </w:r>
      <w:r>
        <w:rPr>
          <w:rFonts w:asciiTheme="majorBidi" w:hAnsiTheme="majorBidi" w:cstheme="majorBidi"/>
          <w:sz w:val="26"/>
          <w:szCs w:val="26"/>
        </w:rPr>
        <w:t>«. C’est la  forme de politesse</w:t>
      </w:r>
    </w:p>
    <w:p w:rsidR="00766817" w:rsidRDefault="00766817" w:rsidP="00766817">
      <w:pPr>
        <w:rPr>
          <w:rFonts w:asciiTheme="majorBidi" w:hAnsiTheme="majorBidi" w:cstheme="majorBidi"/>
          <w:sz w:val="26"/>
          <w:szCs w:val="26"/>
        </w:rPr>
      </w:pPr>
    </w:p>
    <w:p w:rsidR="00CB3C55" w:rsidRDefault="00766817" w:rsidP="0076681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On emploi le « Vous »  dans un cadre formel.</w:t>
      </w:r>
    </w:p>
    <w:p w:rsidR="00766817" w:rsidRDefault="00766817" w:rsidP="00766817">
      <w:pPr>
        <w:rPr>
          <w:rFonts w:asciiTheme="majorBidi" w:hAnsiTheme="majorBidi" w:cstheme="majorBidi"/>
          <w:b/>
          <w:bCs/>
          <w:sz w:val="26"/>
          <w:szCs w:val="26"/>
        </w:rPr>
      </w:pPr>
      <w:r w:rsidRPr="00766817">
        <w:rPr>
          <w:rFonts w:asciiTheme="majorBidi" w:hAnsiTheme="majorBidi" w:cstheme="majorBidi"/>
          <w:b/>
          <w:bCs/>
          <w:sz w:val="26"/>
          <w:szCs w:val="26"/>
        </w:rPr>
        <w:t xml:space="preserve"> On vouvoie : </w:t>
      </w:r>
    </w:p>
    <w:p w:rsidR="00766817" w:rsidRDefault="00766817" w:rsidP="0076681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-Une personne  inconnue.</w:t>
      </w:r>
    </w:p>
    <w:p w:rsidR="00766817" w:rsidRDefault="00766817" w:rsidP="0076681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-Un voisin</w:t>
      </w:r>
    </w:p>
    <w:p w:rsidR="00766817" w:rsidRDefault="00766817" w:rsidP="0076681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-Un supérieur hiérarchique </w:t>
      </w:r>
    </w:p>
    <w:p w:rsidR="00766817" w:rsidRDefault="00766817" w:rsidP="0076681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-Une personne plus âgée</w:t>
      </w:r>
    </w:p>
    <w:p w:rsidR="00766817" w:rsidRDefault="00766817" w:rsidP="0076681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-Un professeur </w:t>
      </w:r>
    </w:p>
    <w:p w:rsidR="00766817" w:rsidRDefault="00766817" w:rsidP="0076681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Attention ! </w:t>
      </w:r>
      <w:r>
        <w:rPr>
          <w:rFonts w:asciiTheme="majorBidi" w:hAnsiTheme="majorBidi" w:cstheme="majorBidi"/>
          <w:sz w:val="26"/>
          <w:szCs w:val="26"/>
        </w:rPr>
        <w:t>On emploi aussi le « Vous »  quand on parle</w:t>
      </w:r>
      <w:r w:rsidR="00344FB3">
        <w:rPr>
          <w:rFonts w:asciiTheme="majorBidi" w:hAnsiTheme="majorBidi" w:cstheme="majorBidi"/>
          <w:sz w:val="26"/>
          <w:szCs w:val="26"/>
        </w:rPr>
        <w:t xml:space="preserve"> à </w:t>
      </w:r>
      <w:r>
        <w:rPr>
          <w:rFonts w:asciiTheme="majorBidi" w:hAnsiTheme="majorBidi" w:cstheme="majorBidi"/>
          <w:sz w:val="26"/>
          <w:szCs w:val="26"/>
        </w:rPr>
        <w:t xml:space="preserve"> un groupe de personnes (Le pluriel)</w:t>
      </w:r>
    </w:p>
    <w:p w:rsidR="00766817" w:rsidRDefault="00766817" w:rsidP="00766817">
      <w:pPr>
        <w:rPr>
          <w:rFonts w:asciiTheme="majorBidi" w:hAnsiTheme="majorBidi" w:cstheme="majorBidi"/>
          <w:sz w:val="26"/>
          <w:szCs w:val="26"/>
        </w:rPr>
      </w:pPr>
    </w:p>
    <w:p w:rsidR="00766817" w:rsidRDefault="00766817" w:rsidP="00766817">
      <w:p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II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-Le  tutoiement </w:t>
      </w:r>
    </w:p>
    <w:p w:rsidR="00877D75" w:rsidRDefault="00344FB3" w:rsidP="00766817">
      <w:p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L</w:t>
      </w:r>
      <w:r w:rsidR="00877D75">
        <w:rPr>
          <w:rFonts w:asciiTheme="majorBidi" w:hAnsiTheme="majorBidi" w:cstheme="majorBidi"/>
          <w:sz w:val="26"/>
          <w:szCs w:val="26"/>
        </w:rPr>
        <w:t xml:space="preserve">e tutoiement  est l’emploi du pronom </w:t>
      </w:r>
      <w:r w:rsidR="00877D75">
        <w:rPr>
          <w:rFonts w:asciiTheme="majorBidi" w:hAnsiTheme="majorBidi" w:cstheme="majorBidi"/>
          <w:b/>
          <w:bCs/>
          <w:sz w:val="26"/>
          <w:szCs w:val="26"/>
        </w:rPr>
        <w:t xml:space="preserve">Tu </w:t>
      </w:r>
    </w:p>
    <w:p w:rsidR="00877D75" w:rsidRDefault="00877D75" w:rsidP="0076681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On emploi le </w:t>
      </w:r>
      <w:r>
        <w:rPr>
          <w:rFonts w:asciiTheme="majorBidi" w:hAnsiTheme="majorBidi" w:cstheme="majorBidi"/>
          <w:b/>
          <w:bCs/>
          <w:sz w:val="26"/>
          <w:szCs w:val="26"/>
        </w:rPr>
        <w:t>Tu</w:t>
      </w:r>
      <w:r>
        <w:rPr>
          <w:rFonts w:asciiTheme="majorBidi" w:hAnsiTheme="majorBidi" w:cstheme="majorBidi"/>
          <w:sz w:val="26"/>
          <w:szCs w:val="26"/>
        </w:rPr>
        <w:t xml:space="preserve"> dans un cadre  informel </w:t>
      </w:r>
    </w:p>
    <w:p w:rsidR="00766817" w:rsidRDefault="00877D75" w:rsidP="00766817">
      <w:pPr>
        <w:rPr>
          <w:rFonts w:asciiTheme="majorBidi" w:hAnsiTheme="majorBidi" w:cstheme="majorBidi"/>
          <w:b/>
          <w:bCs/>
          <w:sz w:val="26"/>
          <w:szCs w:val="26"/>
        </w:rPr>
      </w:pPr>
      <w:r w:rsidRPr="00877D75">
        <w:rPr>
          <w:rFonts w:asciiTheme="majorBidi" w:hAnsiTheme="majorBidi" w:cstheme="majorBidi"/>
          <w:b/>
          <w:bCs/>
          <w:sz w:val="26"/>
          <w:szCs w:val="26"/>
        </w:rPr>
        <w:t>On tutoie :</w:t>
      </w:r>
      <w:r w:rsidR="00766817" w:rsidRPr="00877D75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</w:p>
    <w:p w:rsidR="00877D75" w:rsidRDefault="00877D75" w:rsidP="00877D75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Dans un couple</w:t>
      </w:r>
    </w:p>
    <w:p w:rsidR="00877D75" w:rsidRDefault="00877D75" w:rsidP="00877D75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Un membre de la famille</w:t>
      </w:r>
    </w:p>
    <w:p w:rsidR="00877D75" w:rsidRDefault="00877D75" w:rsidP="00877D75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Un(e) ami (e)</w:t>
      </w:r>
    </w:p>
    <w:p w:rsidR="00877D75" w:rsidRDefault="00877D75" w:rsidP="00877D75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Un enfant </w:t>
      </w:r>
    </w:p>
    <w:p w:rsidR="00877D75" w:rsidRDefault="00877D75" w:rsidP="00877D75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Une </w:t>
      </w:r>
      <w:r w:rsidR="00344FB3">
        <w:rPr>
          <w:rFonts w:asciiTheme="majorBidi" w:hAnsiTheme="majorBidi" w:cstheme="majorBidi"/>
          <w:sz w:val="26"/>
          <w:szCs w:val="26"/>
        </w:rPr>
        <w:t xml:space="preserve">personne  du </w:t>
      </w:r>
      <w:r>
        <w:rPr>
          <w:rFonts w:asciiTheme="majorBidi" w:hAnsiTheme="majorBidi" w:cstheme="majorBidi"/>
          <w:sz w:val="26"/>
          <w:szCs w:val="26"/>
        </w:rPr>
        <w:t xml:space="preserve">même âge </w:t>
      </w:r>
    </w:p>
    <w:p w:rsidR="00877D75" w:rsidRPr="00877D75" w:rsidRDefault="00877D75" w:rsidP="00877D75">
      <w:pPr>
        <w:rPr>
          <w:rFonts w:asciiTheme="majorBidi" w:hAnsiTheme="majorBidi" w:cstheme="majorBidi"/>
          <w:sz w:val="26"/>
          <w:szCs w:val="26"/>
        </w:rPr>
      </w:pPr>
    </w:p>
    <w:p w:rsidR="00877D75" w:rsidRDefault="00877D75" w:rsidP="00877D75"/>
    <w:p w:rsidR="00877D75" w:rsidRDefault="00877D75" w:rsidP="00877D75">
      <w:pPr>
        <w:jc w:val="both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III </w:t>
      </w:r>
      <w:r>
        <w:rPr>
          <w:rFonts w:asciiTheme="majorBidi" w:hAnsiTheme="majorBidi" w:cstheme="majorBidi"/>
          <w:b/>
          <w:bCs/>
          <w:sz w:val="26"/>
          <w:szCs w:val="26"/>
        </w:rPr>
        <w:t>Passage du « vous » au « tu « </w:t>
      </w:r>
    </w:p>
    <w:p w:rsidR="00877D75" w:rsidRDefault="00877D75" w:rsidP="00877D75">
      <w:pPr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877D75" w:rsidRDefault="00877D75" w:rsidP="00877D75">
      <w:p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Quand on connait une personne depuis un certain temps et qu’une certaine sympathie s’installe on peut la tutoyer. Si on hésite à la tutoyer, on peut demander : »peut-on se tutoyer » </w:t>
      </w:r>
    </w:p>
    <w:p w:rsidR="00877D75" w:rsidRDefault="00877D75" w:rsidP="00877D75">
      <w:pPr>
        <w:rPr>
          <w:rFonts w:asciiTheme="majorBidi" w:hAnsiTheme="majorBidi" w:cstheme="majorBidi"/>
          <w:sz w:val="26"/>
          <w:szCs w:val="26"/>
        </w:rPr>
      </w:pPr>
    </w:p>
    <w:p w:rsidR="00BD3F7B" w:rsidRDefault="00877D75" w:rsidP="00877D75">
      <w:p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Saluer et prendre congé : </w:t>
      </w:r>
    </w:p>
    <w:p w:rsidR="00877D75" w:rsidRDefault="00877D75" w:rsidP="00877D75">
      <w:p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C’est la base  d’une  rencontre, on peut </w:t>
      </w:r>
      <w:r w:rsidRPr="00BD3F7B">
        <w:rPr>
          <w:rFonts w:asciiTheme="majorBidi" w:hAnsiTheme="majorBidi" w:cstheme="majorBidi"/>
          <w:b/>
          <w:bCs/>
          <w:sz w:val="26"/>
          <w:szCs w:val="26"/>
        </w:rPr>
        <w:t>saluer</w:t>
      </w:r>
      <w:r>
        <w:rPr>
          <w:rFonts w:asciiTheme="majorBidi" w:hAnsiTheme="majorBidi" w:cstheme="majorBidi"/>
          <w:sz w:val="26"/>
          <w:szCs w:val="26"/>
        </w:rPr>
        <w:t xml:space="preserve"> et </w:t>
      </w:r>
      <w:r w:rsidRPr="00BD3F7B">
        <w:rPr>
          <w:rFonts w:asciiTheme="majorBidi" w:hAnsiTheme="majorBidi" w:cstheme="majorBidi"/>
          <w:b/>
          <w:bCs/>
          <w:sz w:val="26"/>
          <w:szCs w:val="26"/>
        </w:rPr>
        <w:t>prendre congé</w:t>
      </w:r>
      <w:r>
        <w:rPr>
          <w:rFonts w:asciiTheme="majorBidi" w:hAnsiTheme="majorBidi" w:cstheme="majorBidi"/>
          <w:sz w:val="26"/>
          <w:szCs w:val="26"/>
        </w:rPr>
        <w:t xml:space="preserve"> en français de différentes  manières  tout dépend du rapport que l’on a avec la personne à qui l’on parle .Il faut distinguer le  contexte formel(rapport de voisinage ,rapport professionnel…) du contexte informel(rapport amical , rapport familial ,intime…) </w:t>
      </w:r>
    </w:p>
    <w:p w:rsidR="00BD3F7B" w:rsidRDefault="00344FB3" w:rsidP="00877D75">
      <w:p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Pour saluer </w:t>
      </w:r>
      <w:r w:rsidR="00BD3F7B">
        <w:rPr>
          <w:rFonts w:asciiTheme="majorBidi" w:hAnsiTheme="majorBidi" w:cstheme="majorBidi"/>
          <w:sz w:val="26"/>
          <w:szCs w:val="26"/>
        </w:rPr>
        <w:t xml:space="preserve"> dans </w:t>
      </w:r>
      <w:r w:rsidR="00BD3F7B" w:rsidRPr="00BD3F7B">
        <w:rPr>
          <w:rFonts w:asciiTheme="majorBidi" w:hAnsiTheme="majorBidi" w:cstheme="majorBidi"/>
          <w:b/>
          <w:bCs/>
          <w:sz w:val="26"/>
          <w:szCs w:val="26"/>
        </w:rPr>
        <w:t>un contexte informel</w:t>
      </w:r>
      <w:r w:rsidR="00BD3F7B">
        <w:rPr>
          <w:rFonts w:asciiTheme="majorBidi" w:hAnsiTheme="majorBidi" w:cstheme="majorBidi"/>
          <w:sz w:val="26"/>
          <w:szCs w:val="26"/>
        </w:rPr>
        <w:t xml:space="preserve">, on utilise certains termes, on emploi d’autres mots pour saluer dans </w:t>
      </w:r>
      <w:r w:rsidR="00BD3F7B" w:rsidRPr="00BD3F7B">
        <w:rPr>
          <w:rFonts w:asciiTheme="majorBidi" w:hAnsiTheme="majorBidi" w:cstheme="majorBidi"/>
          <w:b/>
          <w:bCs/>
          <w:sz w:val="26"/>
          <w:szCs w:val="26"/>
        </w:rPr>
        <w:t xml:space="preserve">un contexte formel </w:t>
      </w:r>
    </w:p>
    <w:p w:rsidR="00BD3F7B" w:rsidRDefault="00BD3F7B" w:rsidP="00877D75">
      <w:p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Si  on est  dans une situation informelle ; on peut employer : salut</w:t>
      </w:r>
    </w:p>
    <w:p w:rsidR="00BD3F7B" w:rsidRDefault="00BD3F7B" w:rsidP="00877D75">
      <w:p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Exemple : Salut Christine !</w:t>
      </w:r>
    </w:p>
    <w:p w:rsidR="00BD3F7B" w:rsidRDefault="00BD3F7B" w:rsidP="00877D75">
      <w:p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BD3F7B" w:rsidRDefault="00BD3F7B" w:rsidP="00877D75">
      <w:p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Les termes bonjour, bonsoir, Monsieur, Madame et Mademoiselle s’emploient dans un contexte </w:t>
      </w:r>
      <w:r>
        <w:rPr>
          <w:rFonts w:asciiTheme="majorBidi" w:hAnsiTheme="majorBidi" w:cstheme="majorBidi"/>
          <w:b/>
          <w:bCs/>
          <w:sz w:val="26"/>
          <w:szCs w:val="26"/>
        </w:rPr>
        <w:t>formel</w:t>
      </w:r>
      <w:r>
        <w:rPr>
          <w:rFonts w:asciiTheme="majorBidi" w:hAnsiTheme="majorBidi" w:cstheme="majorBidi"/>
          <w:sz w:val="26"/>
          <w:szCs w:val="26"/>
        </w:rPr>
        <w:t> :</w:t>
      </w:r>
    </w:p>
    <w:p w:rsidR="00BD3F7B" w:rsidRPr="00BD3F7B" w:rsidRDefault="00BD3F7B" w:rsidP="00877D75">
      <w:p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Exemple : Bonjour monsieur !</w:t>
      </w:r>
    </w:p>
    <w:p w:rsidR="00877D75" w:rsidRPr="00BD3F7B" w:rsidRDefault="00BD3F7B" w:rsidP="00877D75">
      <w:pPr>
        <w:rPr>
          <w:rFonts w:asciiTheme="majorBidi" w:hAnsiTheme="majorBidi" w:cstheme="majorBidi"/>
          <w:b/>
          <w:bCs/>
          <w:sz w:val="26"/>
          <w:szCs w:val="26"/>
        </w:rPr>
      </w:pPr>
      <w:r w:rsidRPr="00BD3F7B">
        <w:rPr>
          <w:rFonts w:asciiTheme="majorBidi" w:hAnsiTheme="majorBidi" w:cstheme="majorBidi"/>
          <w:b/>
          <w:bCs/>
          <w:sz w:val="26"/>
          <w:szCs w:val="26"/>
        </w:rPr>
        <w:t xml:space="preserve">Prendre  congé </w:t>
      </w:r>
    </w:p>
    <w:p w:rsidR="00BD3F7B" w:rsidRDefault="00BD3F7B" w:rsidP="00BD3F7B">
      <w:p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On peut prendre  congé  de quelqu’un </w:t>
      </w:r>
      <w:r w:rsidR="00344FB3">
        <w:rPr>
          <w:rFonts w:asciiTheme="majorBidi" w:hAnsiTheme="majorBidi" w:cstheme="majorBidi"/>
          <w:sz w:val="26"/>
          <w:szCs w:val="26"/>
        </w:rPr>
        <w:t>(partir),</w:t>
      </w:r>
      <w:r>
        <w:rPr>
          <w:rFonts w:asciiTheme="majorBidi" w:hAnsiTheme="majorBidi" w:cstheme="majorBidi"/>
          <w:sz w:val="26"/>
          <w:szCs w:val="26"/>
        </w:rPr>
        <w:t xml:space="preserve"> de </w:t>
      </w:r>
      <w:r w:rsidR="00344FB3">
        <w:rPr>
          <w:rFonts w:asciiTheme="majorBidi" w:hAnsiTheme="majorBidi" w:cstheme="majorBidi"/>
          <w:sz w:val="26"/>
          <w:szCs w:val="26"/>
        </w:rPr>
        <w:t>différente manière</w:t>
      </w:r>
      <w:r>
        <w:rPr>
          <w:rFonts w:asciiTheme="majorBidi" w:hAnsiTheme="majorBidi" w:cstheme="majorBidi"/>
          <w:sz w:val="26"/>
          <w:szCs w:val="26"/>
        </w:rPr>
        <w:t>,  tout dépend du contexte là aussi</w:t>
      </w:r>
    </w:p>
    <w:p w:rsidR="00BD3F7B" w:rsidRDefault="00BD3F7B" w:rsidP="00BD3F7B">
      <w:p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Dans un </w:t>
      </w:r>
      <w:r w:rsidRPr="00BD3F7B">
        <w:rPr>
          <w:rFonts w:asciiTheme="majorBidi" w:hAnsiTheme="majorBidi" w:cstheme="majorBidi"/>
          <w:b/>
          <w:bCs/>
          <w:sz w:val="26"/>
          <w:szCs w:val="26"/>
        </w:rPr>
        <w:t>cadre informel</w:t>
      </w:r>
      <w:r>
        <w:rPr>
          <w:rFonts w:asciiTheme="majorBidi" w:hAnsiTheme="majorBidi" w:cstheme="majorBidi"/>
          <w:sz w:val="26"/>
          <w:szCs w:val="26"/>
        </w:rPr>
        <w:t>, on peut prendre congé  en disant : Salut !</w:t>
      </w:r>
    </w:p>
    <w:p w:rsidR="00BD3F7B" w:rsidRDefault="00BD3F7B" w:rsidP="00BD3F7B">
      <w:p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Exemple : Salut Pierre !</w:t>
      </w:r>
    </w:p>
    <w:p w:rsidR="00BD3F7B" w:rsidRDefault="00BD3F7B" w:rsidP="00BD3F7B">
      <w:p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BD3F7B" w:rsidRDefault="00BD3F7B" w:rsidP="00BD3F7B">
      <w:p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D’autres  formules  sont  indispensables  dans un </w:t>
      </w:r>
      <w:r w:rsidRPr="00BD3F7B">
        <w:rPr>
          <w:rFonts w:asciiTheme="majorBidi" w:hAnsiTheme="majorBidi" w:cstheme="majorBidi"/>
          <w:b/>
          <w:bCs/>
          <w:sz w:val="26"/>
          <w:szCs w:val="26"/>
        </w:rPr>
        <w:t>cadre formel </w:t>
      </w:r>
      <w:r w:rsidR="00344FB3" w:rsidRPr="00BD3F7B">
        <w:rPr>
          <w:rFonts w:asciiTheme="majorBidi" w:hAnsiTheme="majorBidi" w:cstheme="majorBidi"/>
          <w:b/>
          <w:bCs/>
          <w:sz w:val="26"/>
          <w:szCs w:val="26"/>
        </w:rPr>
        <w:t>:</w:t>
      </w:r>
      <w:r w:rsidR="00344FB3" w:rsidRPr="00BD3F7B">
        <w:rPr>
          <w:rFonts w:asciiTheme="majorBidi" w:hAnsiTheme="majorBidi" w:cstheme="majorBidi"/>
          <w:sz w:val="26"/>
          <w:szCs w:val="26"/>
        </w:rPr>
        <w:t xml:space="preserve"> Au</w:t>
      </w:r>
      <w:r w:rsidRPr="00BD3F7B">
        <w:rPr>
          <w:rFonts w:asciiTheme="majorBidi" w:hAnsiTheme="majorBidi" w:cstheme="majorBidi"/>
          <w:sz w:val="26"/>
          <w:szCs w:val="26"/>
        </w:rPr>
        <w:t xml:space="preserve"> revoir monsieur, madame ou mademoiselle. </w:t>
      </w:r>
    </w:p>
    <w:p w:rsidR="00344FB3" w:rsidRPr="00BD3F7B" w:rsidRDefault="00344FB3" w:rsidP="00BD3F7B">
      <w:p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Exemple : Au revoir monsieur Durand ! </w:t>
      </w:r>
    </w:p>
    <w:p w:rsidR="00BD3F7B" w:rsidRPr="00BD3F7B" w:rsidRDefault="00BD3F7B" w:rsidP="00BD3F7B">
      <w:p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</w:p>
    <w:sectPr w:rsidR="00BD3F7B" w:rsidRPr="00BD3F7B" w:rsidSect="00392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7B6" w:rsidRDefault="006977B6" w:rsidP="00265F52">
      <w:pPr>
        <w:spacing w:after="0" w:line="240" w:lineRule="auto"/>
      </w:pPr>
      <w:r>
        <w:separator/>
      </w:r>
    </w:p>
  </w:endnote>
  <w:endnote w:type="continuationSeparator" w:id="0">
    <w:p w:rsidR="006977B6" w:rsidRDefault="006977B6" w:rsidP="0026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HNDGD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7B6" w:rsidRDefault="006977B6" w:rsidP="00265F52">
      <w:pPr>
        <w:spacing w:after="0" w:line="240" w:lineRule="auto"/>
      </w:pPr>
      <w:r>
        <w:separator/>
      </w:r>
    </w:p>
  </w:footnote>
  <w:footnote w:type="continuationSeparator" w:id="0">
    <w:p w:rsidR="006977B6" w:rsidRDefault="006977B6" w:rsidP="00265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4257D"/>
    <w:multiLevelType w:val="hybridMultilevel"/>
    <w:tmpl w:val="CA92FFFC"/>
    <w:lvl w:ilvl="0" w:tplc="EE8E7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84B7D"/>
    <w:multiLevelType w:val="hybridMultilevel"/>
    <w:tmpl w:val="09C0714A"/>
    <w:lvl w:ilvl="0" w:tplc="9EF227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E0122"/>
    <w:multiLevelType w:val="hybridMultilevel"/>
    <w:tmpl w:val="EC482A76"/>
    <w:lvl w:ilvl="0" w:tplc="2FC060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B95"/>
    <w:rsid w:val="00003B46"/>
    <w:rsid w:val="0007634E"/>
    <w:rsid w:val="00116BF9"/>
    <w:rsid w:val="00192B95"/>
    <w:rsid w:val="002064F7"/>
    <w:rsid w:val="00265F52"/>
    <w:rsid w:val="00336C3F"/>
    <w:rsid w:val="00344FB3"/>
    <w:rsid w:val="00367DC8"/>
    <w:rsid w:val="0039250A"/>
    <w:rsid w:val="00595EDE"/>
    <w:rsid w:val="00665B68"/>
    <w:rsid w:val="006977B6"/>
    <w:rsid w:val="006F29A4"/>
    <w:rsid w:val="00766817"/>
    <w:rsid w:val="00783988"/>
    <w:rsid w:val="007E30FD"/>
    <w:rsid w:val="00832A79"/>
    <w:rsid w:val="00877D75"/>
    <w:rsid w:val="00926120"/>
    <w:rsid w:val="00B24BE6"/>
    <w:rsid w:val="00B83B89"/>
    <w:rsid w:val="00BD3F7B"/>
    <w:rsid w:val="00CB3C55"/>
    <w:rsid w:val="00CC3111"/>
    <w:rsid w:val="00DA117A"/>
    <w:rsid w:val="00F9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B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2B95"/>
    <w:pPr>
      <w:ind w:left="720"/>
      <w:contextualSpacing/>
    </w:pPr>
  </w:style>
  <w:style w:type="paragraph" w:customStyle="1" w:styleId="Default">
    <w:name w:val="Default"/>
    <w:rsid w:val="006F29A4"/>
    <w:pPr>
      <w:autoSpaceDE w:val="0"/>
      <w:autoSpaceDN w:val="0"/>
      <w:adjustRightInd w:val="0"/>
      <w:spacing w:after="0" w:line="240" w:lineRule="auto"/>
    </w:pPr>
    <w:rPr>
      <w:rFonts w:ascii="MHNDGD+Arial,Bold" w:hAnsi="MHNDGD+Arial,Bold" w:cs="MHNDGD+Arial,Bold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6F29A4"/>
    <w:rPr>
      <w:rFonts w:cstheme="minorBidi"/>
      <w:color w:val="auto"/>
    </w:rPr>
  </w:style>
  <w:style w:type="paragraph" w:styleId="En-tte">
    <w:name w:val="header"/>
    <w:basedOn w:val="Normal"/>
    <w:link w:val="En-tteCar"/>
    <w:uiPriority w:val="99"/>
    <w:semiHidden/>
    <w:unhideWhenUsed/>
    <w:rsid w:val="00265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65F52"/>
  </w:style>
  <w:style w:type="paragraph" w:styleId="Pieddepage">
    <w:name w:val="footer"/>
    <w:basedOn w:val="Normal"/>
    <w:link w:val="PieddepageCar"/>
    <w:uiPriority w:val="99"/>
    <w:semiHidden/>
    <w:unhideWhenUsed/>
    <w:rsid w:val="00265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65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1196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2020-04-11T10:17:00Z</dcterms:created>
  <dcterms:modified xsi:type="dcterms:W3CDTF">2020-04-12T13:21:00Z</dcterms:modified>
</cp:coreProperties>
</file>